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548DD4" w:themeFill="text2" w:themeFillTint="99"/>
        <w:tblLook w:val="04A0" w:firstRow="1" w:lastRow="0" w:firstColumn="1" w:lastColumn="0" w:noHBand="0" w:noVBand="1"/>
      </w:tblPr>
      <w:tblGrid>
        <w:gridCol w:w="10770"/>
      </w:tblGrid>
      <w:tr w:rsidR="00C44FF9" w:rsidTr="00D93C89">
        <w:tc>
          <w:tcPr>
            <w:tcW w:w="10940" w:type="dxa"/>
            <w:shd w:val="clear" w:color="auto" w:fill="548DD4" w:themeFill="text2" w:themeFillTint="99"/>
          </w:tcPr>
          <w:p w:rsidR="00C44FF9" w:rsidRPr="00C44FF9" w:rsidRDefault="00C44FF9" w:rsidP="00C44FF9">
            <w:pPr>
              <w:jc w:val="center"/>
              <w:rPr>
                <w:b/>
                <w:sz w:val="36"/>
                <w:szCs w:val="36"/>
              </w:rPr>
            </w:pPr>
            <w:r w:rsidRPr="00C44FF9">
              <w:rPr>
                <w:b/>
                <w:sz w:val="36"/>
                <w:szCs w:val="36"/>
              </w:rPr>
              <w:t>Ministerio de Hacienda</w:t>
            </w:r>
          </w:p>
          <w:p w:rsidR="00C44FF9" w:rsidRPr="00C44FF9" w:rsidRDefault="00C44FF9" w:rsidP="00C44FF9">
            <w:pPr>
              <w:jc w:val="center"/>
              <w:rPr>
                <w:b/>
                <w:sz w:val="36"/>
                <w:szCs w:val="36"/>
              </w:rPr>
            </w:pPr>
            <w:r w:rsidRPr="00C44FF9">
              <w:rPr>
                <w:b/>
                <w:sz w:val="36"/>
                <w:szCs w:val="36"/>
              </w:rPr>
              <w:t>Dirección General de Presupuesto Nacional</w:t>
            </w:r>
          </w:p>
          <w:p w:rsidR="00C44FF9" w:rsidRDefault="00C44FF9" w:rsidP="00C44FF9">
            <w:pPr>
              <w:jc w:val="center"/>
            </w:pPr>
            <w:r w:rsidRPr="00C44FF9">
              <w:rPr>
                <w:b/>
                <w:sz w:val="36"/>
                <w:szCs w:val="36"/>
              </w:rPr>
              <w:t>Comisión de Clasificadores Presupuestarios</w:t>
            </w:r>
          </w:p>
        </w:tc>
      </w:tr>
    </w:tbl>
    <w:p w:rsidR="00C44FF9" w:rsidRPr="00D93C89" w:rsidRDefault="00C44FF9" w:rsidP="00C44FF9">
      <w:pPr>
        <w:spacing w:after="0" w:line="240" w:lineRule="auto"/>
        <w:jc w:val="right"/>
        <w:rPr>
          <w:sz w:val="16"/>
          <w:szCs w:val="16"/>
        </w:rPr>
      </w:pPr>
    </w:p>
    <w:p w:rsidR="00C44FF9" w:rsidRDefault="00911FD7" w:rsidP="00911FD7">
      <w:pPr>
        <w:spacing w:after="0" w:line="240" w:lineRule="auto"/>
        <w:rPr>
          <w:u w:val="single"/>
        </w:rPr>
      </w:pPr>
      <w:r>
        <w:t xml:space="preserve">Fecha  </w:t>
      </w:r>
      <w:sdt>
        <w:sdtPr>
          <w:id w:val="129216461"/>
          <w:placeholder>
            <w:docPart w:val="DA4325D361924B41BF10E1D14BCB8101"/>
          </w:placeholder>
          <w:showingPlcHdr/>
          <w:date w:fullDate="2021-05-13T00:00:00Z">
            <w:dateFormat w:val="dd/MM/yyyy"/>
            <w:lid w:val="es-CR"/>
            <w:storeMappedDataAs w:val="dateTime"/>
            <w:calendar w:val="gregorian"/>
          </w:date>
        </w:sdtPr>
        <w:sdtEndPr/>
        <w:sdtContent>
          <w:r w:rsidR="00A34029" w:rsidRPr="00703CD9">
            <w:rPr>
              <w:rStyle w:val="Textodelmarcadordeposicin"/>
            </w:rPr>
            <w:t>Haga clic aquí para escribir una fecha.</w:t>
          </w:r>
        </w:sdtContent>
      </w:sdt>
      <w:r>
        <w:t xml:space="preserve">                                           </w:t>
      </w:r>
      <w:r w:rsidR="00857CD9">
        <w:t xml:space="preserve">        </w:t>
      </w:r>
    </w:p>
    <w:p w:rsidR="00D93C89" w:rsidRPr="00D93C89" w:rsidRDefault="00D93C89" w:rsidP="00D93C89">
      <w:pPr>
        <w:spacing w:after="0" w:line="240" w:lineRule="auto"/>
        <w:jc w:val="right"/>
        <w:rPr>
          <w:sz w:val="16"/>
          <w:szCs w:val="16"/>
          <w:u w:val="single"/>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D93C89" w:rsidTr="00D93C89">
        <w:tc>
          <w:tcPr>
            <w:tcW w:w="10940" w:type="dxa"/>
          </w:tcPr>
          <w:p w:rsidR="00D93C89" w:rsidRPr="00D86997" w:rsidRDefault="00D86997" w:rsidP="00D93C89">
            <w:pPr>
              <w:jc w:val="center"/>
              <w:rPr>
                <w:b/>
                <w:sz w:val="24"/>
                <w:szCs w:val="24"/>
              </w:rPr>
            </w:pPr>
            <w:r w:rsidRPr="00D86997">
              <w:rPr>
                <w:b/>
              </w:rPr>
              <w:t>Formulario de trámite de consultas a la Comisión de Clasificadores</w:t>
            </w:r>
          </w:p>
        </w:tc>
      </w:tr>
    </w:tbl>
    <w:p w:rsidR="00D93C89" w:rsidRPr="00D93C89" w:rsidRDefault="00D93C89" w:rsidP="00D93C89">
      <w:pPr>
        <w:spacing w:after="0" w:line="240" w:lineRule="auto"/>
        <w:rPr>
          <w:sz w:val="16"/>
          <w:szCs w:val="16"/>
        </w:rPr>
      </w:pPr>
    </w:p>
    <w:tbl>
      <w:tblPr>
        <w:tblStyle w:val="Tablaconcuadrcula"/>
        <w:tblW w:w="0" w:type="auto"/>
        <w:tblLook w:val="04A0" w:firstRow="1" w:lastRow="0" w:firstColumn="1" w:lastColumn="0" w:noHBand="0" w:noVBand="1"/>
      </w:tblPr>
      <w:tblGrid>
        <w:gridCol w:w="10790"/>
      </w:tblGrid>
      <w:tr w:rsidR="00D93C89" w:rsidTr="00D93C89">
        <w:tc>
          <w:tcPr>
            <w:tcW w:w="10940" w:type="dxa"/>
          </w:tcPr>
          <w:p w:rsidR="00D93C89" w:rsidRPr="00D93C89" w:rsidRDefault="00D93C89" w:rsidP="00D93C89">
            <w:pPr>
              <w:jc w:val="center"/>
              <w:rPr>
                <w:sz w:val="28"/>
                <w:szCs w:val="28"/>
              </w:rPr>
            </w:pPr>
            <w:r w:rsidRPr="00D93C89">
              <w:rPr>
                <w:sz w:val="28"/>
                <w:szCs w:val="28"/>
              </w:rPr>
              <w:t>Datos del Solicitante</w:t>
            </w:r>
          </w:p>
          <w:p w:rsidR="00D93C89" w:rsidRDefault="00D93C89" w:rsidP="00D86997">
            <w:pPr>
              <w:tabs>
                <w:tab w:val="left" w:pos="9330"/>
              </w:tabs>
              <w:spacing w:line="276" w:lineRule="auto"/>
            </w:pPr>
            <w:r>
              <w:t>Nombre de la Institución</w:t>
            </w:r>
            <w:r w:rsidR="008321A4">
              <w:t xml:space="preserve"> </w:t>
            </w:r>
            <w:r w:rsidR="00EE60C6">
              <w:t xml:space="preserve"> </w:t>
            </w:r>
            <w:r w:rsidR="00911FD7">
              <w:t xml:space="preserve"> </w:t>
            </w:r>
            <w:sdt>
              <w:sdtPr>
                <w:id w:val="-239715555"/>
                <w:placeholder>
                  <w:docPart w:val="FB9F9143112F459590EF625DB1BFDAC8"/>
                </w:placeholder>
                <w:text/>
              </w:sdtPr>
              <w:sdtEndPr/>
              <w:sdtContent>
                <w:r w:rsidR="00D01B0D">
                  <w:t xml:space="preserve"> </w:t>
                </w:r>
              </w:sdtContent>
            </w:sdt>
            <w:r w:rsidR="00D86997">
              <w:t xml:space="preserve">     Departamento/Unidad </w:t>
            </w:r>
            <w:sdt>
              <w:sdtPr>
                <w:id w:val="-209348676"/>
                <w:placeholder>
                  <w:docPart w:val="D25C4C7B2C5C4ED28BF793010A6EA580"/>
                </w:placeholder>
                <w:showingPlcHdr/>
                <w:text/>
              </w:sdtPr>
              <w:sdtEndPr/>
              <w:sdtContent>
                <w:r w:rsidR="00A34029">
                  <w:rPr>
                    <w:rStyle w:val="Textodelmarcadordeposicin"/>
                  </w:rPr>
                  <w:t>Haga c</w:t>
                </w:r>
                <w:r w:rsidR="00A34029" w:rsidRPr="00703CD9">
                  <w:rPr>
                    <w:rStyle w:val="Textodelmarcadordeposicin"/>
                  </w:rPr>
                  <w:t>lic aquí para escribir texto.</w:t>
                </w:r>
              </w:sdtContent>
            </w:sdt>
          </w:p>
          <w:p w:rsidR="00D93C89" w:rsidRDefault="00D93C89" w:rsidP="00856A6F">
            <w:pPr>
              <w:spacing w:line="276" w:lineRule="auto"/>
            </w:pPr>
            <w:r>
              <w:t>Nombre del Solicitante</w:t>
            </w:r>
            <w:r w:rsidR="00911FD7">
              <w:t xml:space="preserve"> </w:t>
            </w:r>
            <w:sdt>
              <w:sdtPr>
                <w:id w:val="691184043"/>
                <w:placeholder>
                  <w:docPart w:val="E3C9E1F231C5487EB81C3DBBED5A2689"/>
                </w:placeholder>
                <w:showingPlcHdr/>
                <w:text/>
              </w:sdtPr>
              <w:sdtEndPr/>
              <w:sdtContent>
                <w:r w:rsidR="00A34029" w:rsidRPr="00703CD9">
                  <w:rPr>
                    <w:rStyle w:val="Textodelmarcadordeposicin"/>
                  </w:rPr>
                  <w:t>Haga clic aquí para escribir texto.</w:t>
                </w:r>
              </w:sdtContent>
            </w:sdt>
          </w:p>
          <w:p w:rsidR="00D93C89" w:rsidRDefault="00D93C89" w:rsidP="00D01B0D">
            <w:pPr>
              <w:spacing w:line="276" w:lineRule="auto"/>
            </w:pPr>
            <w:r>
              <w:t xml:space="preserve">Teléfono </w:t>
            </w:r>
            <w:sdt>
              <w:sdtPr>
                <w:id w:val="2069842437"/>
                <w:placeholder>
                  <w:docPart w:val="B3D5A0A7D5F14339947287232E1EF448"/>
                </w:placeholder>
                <w:showingPlcHdr/>
                <w:text/>
              </w:sdtPr>
              <w:sdtEndPr/>
              <w:sdtContent>
                <w:r w:rsidR="00A34029" w:rsidRPr="00703CD9">
                  <w:rPr>
                    <w:rStyle w:val="Textodelmarcadordeposicin"/>
                  </w:rPr>
                  <w:t>Haga clic aquí para escribir texto.</w:t>
                </w:r>
              </w:sdtContent>
            </w:sdt>
            <w:r>
              <w:t xml:space="preserve">                 Correo Electrónico</w:t>
            </w:r>
            <w:sdt>
              <w:sdtPr>
                <w:id w:val="1505631508"/>
                <w:placeholder>
                  <w:docPart w:val="EC45A3DA746D485098795C229B6D6629"/>
                </w:placeholder>
                <w:showingPlcHdr/>
                <w:text/>
              </w:sdtPr>
              <w:sdtEndPr/>
              <w:sdtContent>
                <w:r w:rsidR="00A34029" w:rsidRPr="00703CD9">
                  <w:rPr>
                    <w:rStyle w:val="Textodelmarcadordeposicin"/>
                  </w:rPr>
                  <w:t>Haga clic aquí para escribir texto.</w:t>
                </w:r>
              </w:sdtContent>
            </w:sdt>
          </w:p>
        </w:tc>
      </w:tr>
    </w:tbl>
    <w:p w:rsidR="00D93C89" w:rsidRPr="00D93C89" w:rsidRDefault="00D93C89" w:rsidP="00D93C89">
      <w:pPr>
        <w:spacing w:after="0" w:line="240" w:lineRule="auto"/>
        <w:jc w:val="center"/>
        <w:rPr>
          <w:b/>
          <w:sz w:val="16"/>
          <w:szCs w:val="16"/>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95B3D7" w:themeFill="accent1" w:themeFillTint="99"/>
        <w:tblLook w:val="04A0" w:firstRow="1" w:lastRow="0" w:firstColumn="1" w:lastColumn="0" w:noHBand="0" w:noVBand="1"/>
      </w:tblPr>
      <w:tblGrid>
        <w:gridCol w:w="10770"/>
      </w:tblGrid>
      <w:tr w:rsidR="00D93C89" w:rsidTr="00681DF1">
        <w:tc>
          <w:tcPr>
            <w:tcW w:w="10940" w:type="dxa"/>
            <w:shd w:val="clear" w:color="auto" w:fill="95B3D7" w:themeFill="accent1" w:themeFillTint="99"/>
          </w:tcPr>
          <w:p w:rsidR="00D93C89" w:rsidRDefault="00D93C89" w:rsidP="00D93C89">
            <w:pPr>
              <w:jc w:val="center"/>
              <w:rPr>
                <w:b/>
                <w:sz w:val="28"/>
                <w:szCs w:val="28"/>
              </w:rPr>
            </w:pPr>
            <w:r w:rsidRPr="00D93C89">
              <w:rPr>
                <w:b/>
                <w:sz w:val="28"/>
                <w:szCs w:val="28"/>
              </w:rPr>
              <w:t>Detalle de la Consulta</w:t>
            </w:r>
          </w:p>
        </w:tc>
      </w:tr>
    </w:tbl>
    <w:p w:rsidR="00D93C89" w:rsidRDefault="00D93C89" w:rsidP="00D93C89">
      <w:pPr>
        <w:spacing w:after="0" w:line="240" w:lineRule="auto"/>
        <w:jc w:val="center"/>
        <w:rPr>
          <w:b/>
          <w:sz w:val="16"/>
          <w:szCs w:val="16"/>
        </w:rPr>
      </w:pPr>
    </w:p>
    <w:tbl>
      <w:tblPr>
        <w:tblStyle w:val="Tablaconcuadrcula"/>
        <w:tblW w:w="0" w:type="auto"/>
        <w:tblLook w:val="04A0" w:firstRow="1" w:lastRow="0" w:firstColumn="1" w:lastColumn="0" w:noHBand="0" w:noVBand="1"/>
      </w:tblPr>
      <w:tblGrid>
        <w:gridCol w:w="10790"/>
      </w:tblGrid>
      <w:tr w:rsidR="00681DF1" w:rsidTr="00911FD7">
        <w:trPr>
          <w:trHeight w:val="543"/>
        </w:trPr>
        <w:sdt>
          <w:sdtPr>
            <w:rPr>
              <w:b/>
            </w:rPr>
            <w:id w:val="-864903545"/>
            <w:placeholder>
              <w:docPart w:val="6472E8A084EB4A999B8632867BE62727"/>
            </w:placeholder>
            <w:text/>
          </w:sdtPr>
          <w:sdtEndPr/>
          <w:sdtContent>
            <w:tc>
              <w:tcPr>
                <w:tcW w:w="10940" w:type="dxa"/>
              </w:tcPr>
              <w:p w:rsidR="00681DF1" w:rsidRPr="00681DF1" w:rsidRDefault="008A0819" w:rsidP="008A0819">
                <w:pPr>
                  <w:rPr>
                    <w:b/>
                  </w:rPr>
                </w:pPr>
                <w:r>
                  <w:rPr>
                    <w:b/>
                  </w:rPr>
                  <w:t xml:space="preserve"> </w:t>
                </w:r>
              </w:p>
            </w:tc>
          </w:sdtContent>
        </w:sdt>
      </w:tr>
    </w:tbl>
    <w:p w:rsidR="009510BD" w:rsidRPr="009510BD" w:rsidRDefault="009510BD" w:rsidP="00D93C89">
      <w:pPr>
        <w:spacing w:after="0" w:line="240" w:lineRule="auto"/>
        <w:jc w:val="center"/>
        <w:rPr>
          <w:b/>
          <w:sz w:val="16"/>
          <w:szCs w:val="16"/>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95B3D7" w:themeFill="accent1" w:themeFillTint="99"/>
        <w:tblLook w:val="04A0" w:firstRow="1" w:lastRow="0" w:firstColumn="1" w:lastColumn="0" w:noHBand="0" w:noVBand="1"/>
      </w:tblPr>
      <w:tblGrid>
        <w:gridCol w:w="10770"/>
      </w:tblGrid>
      <w:tr w:rsidR="009510BD" w:rsidTr="009510BD">
        <w:tc>
          <w:tcPr>
            <w:tcW w:w="10940" w:type="dxa"/>
            <w:shd w:val="clear" w:color="auto" w:fill="95B3D7" w:themeFill="accent1" w:themeFillTint="99"/>
          </w:tcPr>
          <w:p w:rsidR="009510BD" w:rsidRDefault="009510BD" w:rsidP="00D93C89">
            <w:pPr>
              <w:jc w:val="center"/>
              <w:rPr>
                <w:b/>
                <w:sz w:val="28"/>
                <w:szCs w:val="28"/>
              </w:rPr>
            </w:pPr>
            <w:r>
              <w:rPr>
                <w:b/>
                <w:sz w:val="28"/>
                <w:szCs w:val="28"/>
              </w:rPr>
              <w:t>Incluya una propuesta de Clasificación</w:t>
            </w:r>
          </w:p>
        </w:tc>
      </w:tr>
    </w:tbl>
    <w:p w:rsidR="009510BD" w:rsidRDefault="009510BD" w:rsidP="00D93C89">
      <w:pPr>
        <w:spacing w:after="0" w:line="240" w:lineRule="auto"/>
        <w:jc w:val="center"/>
        <w:rPr>
          <w:b/>
          <w:sz w:val="16"/>
          <w:szCs w:val="16"/>
        </w:rPr>
      </w:pPr>
    </w:p>
    <w:tbl>
      <w:tblPr>
        <w:tblStyle w:val="Tablaconcuadrcula"/>
        <w:tblW w:w="0" w:type="auto"/>
        <w:tblLook w:val="04A0" w:firstRow="1" w:lastRow="0" w:firstColumn="1" w:lastColumn="0" w:noHBand="0" w:noVBand="1"/>
      </w:tblPr>
      <w:tblGrid>
        <w:gridCol w:w="10790"/>
      </w:tblGrid>
      <w:tr w:rsidR="00622AD3" w:rsidTr="00622AD3">
        <w:trPr>
          <w:trHeight w:val="418"/>
        </w:trPr>
        <w:tc>
          <w:tcPr>
            <w:tcW w:w="10940" w:type="dxa"/>
          </w:tcPr>
          <w:p w:rsidR="00622AD3" w:rsidRPr="00622AD3" w:rsidRDefault="00622AD3" w:rsidP="00D01B0D">
            <w:pPr>
              <w:spacing w:line="276" w:lineRule="auto"/>
              <w:rPr>
                <w:b/>
              </w:rPr>
            </w:pPr>
            <w:r w:rsidRPr="00622AD3">
              <w:rPr>
                <w:b/>
              </w:rPr>
              <w:t>Subpartida Presupuestaria</w:t>
            </w:r>
            <w:r w:rsidR="00911FD7">
              <w:rPr>
                <w:b/>
              </w:rPr>
              <w:t xml:space="preserve">  </w:t>
            </w:r>
            <w:sdt>
              <w:sdtPr>
                <w:rPr>
                  <w:b/>
                </w:rPr>
                <w:id w:val="1394937878"/>
                <w:placeholder>
                  <w:docPart w:val="15BCB4B46E424DD5894712CEABB94C4C"/>
                </w:placeholder>
                <w:showingPlcHdr/>
                <w:text/>
              </w:sdtPr>
              <w:sdtEndPr/>
              <w:sdtContent>
                <w:r w:rsidR="00A34029" w:rsidRPr="00911FD7">
                  <w:rPr>
                    <w:rStyle w:val="Textodelmarcadordeposicin"/>
                    <w:u w:val="single"/>
                  </w:rPr>
                  <w:t>Haga clic aquí para escribir texto.</w:t>
                </w:r>
              </w:sdtContent>
            </w:sdt>
          </w:p>
        </w:tc>
      </w:tr>
    </w:tbl>
    <w:p w:rsidR="00622AD3" w:rsidRPr="00680140" w:rsidRDefault="00622AD3" w:rsidP="00D93C89">
      <w:pPr>
        <w:spacing w:after="0" w:line="240" w:lineRule="auto"/>
        <w:jc w:val="center"/>
        <w:rPr>
          <w:b/>
          <w:sz w:val="16"/>
          <w:szCs w:val="16"/>
        </w:rPr>
      </w:pPr>
    </w:p>
    <w:tbl>
      <w:tblPr>
        <w:tblStyle w:val="Tablaconcuadrcula"/>
        <w:tblW w:w="0" w:type="auto"/>
        <w:tblLook w:val="04A0" w:firstRow="1" w:lastRow="0" w:firstColumn="1" w:lastColumn="0" w:noHBand="0" w:noVBand="1"/>
      </w:tblPr>
      <w:tblGrid>
        <w:gridCol w:w="10790"/>
      </w:tblGrid>
      <w:tr w:rsidR="00680140" w:rsidTr="00680140">
        <w:tc>
          <w:tcPr>
            <w:tcW w:w="10940" w:type="dxa"/>
          </w:tcPr>
          <w:p w:rsidR="00680140" w:rsidRPr="00680140" w:rsidRDefault="00680140" w:rsidP="00D93C89">
            <w:pPr>
              <w:jc w:val="center"/>
              <w:rPr>
                <w:b/>
                <w:u w:val="single"/>
              </w:rPr>
            </w:pPr>
            <w:r w:rsidRPr="00680140">
              <w:rPr>
                <w:b/>
                <w:u w:val="single"/>
              </w:rPr>
              <w:t>Justificación de su propuesta</w:t>
            </w:r>
          </w:p>
          <w:sdt>
            <w:sdtPr>
              <w:rPr>
                <w:b/>
                <w:sz w:val="28"/>
                <w:szCs w:val="28"/>
              </w:rPr>
              <w:id w:val="68397398"/>
              <w:placeholder>
                <w:docPart w:val="2337D5F8B0C547CB99B125D84D83A881"/>
              </w:placeholder>
              <w:text/>
            </w:sdtPr>
            <w:sdtEndPr/>
            <w:sdtContent>
              <w:p w:rsidR="00680140" w:rsidRDefault="00243BD8" w:rsidP="00A34029">
                <w:pPr>
                  <w:rPr>
                    <w:b/>
                    <w:sz w:val="28"/>
                    <w:szCs w:val="28"/>
                  </w:rPr>
                </w:pPr>
              </w:p>
            </w:sdtContent>
          </w:sdt>
          <w:p w:rsidR="00680140" w:rsidRDefault="00680140" w:rsidP="00D93C89">
            <w:pPr>
              <w:jc w:val="center"/>
              <w:rPr>
                <w:b/>
                <w:sz w:val="28"/>
                <w:szCs w:val="28"/>
              </w:rPr>
            </w:pPr>
          </w:p>
        </w:tc>
      </w:tr>
    </w:tbl>
    <w:p w:rsidR="00680140" w:rsidRDefault="00680140" w:rsidP="00D93C89">
      <w:pPr>
        <w:spacing w:after="0" w:line="240" w:lineRule="auto"/>
        <w:jc w:val="center"/>
        <w:rPr>
          <w:b/>
          <w:sz w:val="16"/>
          <w:szCs w:val="16"/>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95B3D7" w:themeFill="accent1" w:themeFillTint="99"/>
        <w:tblLook w:val="04A0" w:firstRow="1" w:lastRow="0" w:firstColumn="1" w:lastColumn="0" w:noHBand="0" w:noVBand="1"/>
      </w:tblPr>
      <w:tblGrid>
        <w:gridCol w:w="10770"/>
      </w:tblGrid>
      <w:tr w:rsidR="00680140" w:rsidTr="00680140">
        <w:tc>
          <w:tcPr>
            <w:tcW w:w="10940" w:type="dxa"/>
            <w:shd w:val="clear" w:color="auto" w:fill="95B3D7" w:themeFill="accent1" w:themeFillTint="99"/>
          </w:tcPr>
          <w:p w:rsidR="00680140" w:rsidRPr="00680140" w:rsidRDefault="00680140" w:rsidP="00D93C89">
            <w:pPr>
              <w:jc w:val="center"/>
              <w:rPr>
                <w:b/>
                <w:sz w:val="28"/>
                <w:szCs w:val="28"/>
              </w:rPr>
            </w:pPr>
            <w:r>
              <w:rPr>
                <w:b/>
                <w:sz w:val="28"/>
                <w:szCs w:val="28"/>
              </w:rPr>
              <w:t>Respuesta de la Comisión</w:t>
            </w:r>
            <w:r w:rsidR="000244C5">
              <w:rPr>
                <w:rStyle w:val="Refdenotaalpie"/>
                <w:b/>
                <w:sz w:val="28"/>
                <w:szCs w:val="28"/>
              </w:rPr>
              <w:footnoteReference w:id="1"/>
            </w:r>
          </w:p>
        </w:tc>
      </w:tr>
    </w:tbl>
    <w:p w:rsidR="00680140" w:rsidRDefault="00680140" w:rsidP="00D93C89">
      <w:pPr>
        <w:spacing w:after="0" w:line="240" w:lineRule="auto"/>
        <w:jc w:val="center"/>
        <w:rPr>
          <w:b/>
          <w:sz w:val="16"/>
          <w:szCs w:val="16"/>
        </w:rPr>
      </w:pPr>
    </w:p>
    <w:tbl>
      <w:tblPr>
        <w:tblStyle w:val="Tablaconcuadrcula"/>
        <w:tblW w:w="0" w:type="auto"/>
        <w:tblLook w:val="04A0" w:firstRow="1" w:lastRow="0" w:firstColumn="1" w:lastColumn="0" w:noHBand="0" w:noVBand="1"/>
      </w:tblPr>
      <w:tblGrid>
        <w:gridCol w:w="10790"/>
      </w:tblGrid>
      <w:tr w:rsidR="00680140" w:rsidTr="00680140">
        <w:tc>
          <w:tcPr>
            <w:tcW w:w="10940" w:type="dxa"/>
          </w:tcPr>
          <w:sdt>
            <w:sdtPr>
              <w:rPr>
                <w:b/>
                <w:sz w:val="28"/>
                <w:szCs w:val="28"/>
              </w:rPr>
              <w:id w:val="1940486870"/>
              <w:placeholder>
                <w:docPart w:val="9A885E69611B4A2A953D7103DC5697A0"/>
              </w:placeholder>
              <w:showingPlcHdr/>
              <w:text/>
            </w:sdtPr>
            <w:sdtEndPr/>
            <w:sdtContent>
              <w:p w:rsidR="00680140" w:rsidRDefault="008A0819" w:rsidP="008A0819">
                <w:pPr>
                  <w:rPr>
                    <w:b/>
                    <w:sz w:val="28"/>
                    <w:szCs w:val="28"/>
                  </w:rPr>
                </w:pPr>
                <w:r w:rsidRPr="00703CD9">
                  <w:rPr>
                    <w:rStyle w:val="Textodelmarcadordeposicin"/>
                  </w:rPr>
                  <w:t>Haga clic aquí para escribir texto.</w:t>
                </w:r>
              </w:p>
            </w:sdtContent>
          </w:sdt>
          <w:p w:rsidR="00680140" w:rsidRPr="00680140" w:rsidRDefault="00680140" w:rsidP="00911FD7">
            <w:pPr>
              <w:rPr>
                <w:b/>
                <w:sz w:val="28"/>
                <w:szCs w:val="28"/>
              </w:rPr>
            </w:pPr>
          </w:p>
        </w:tc>
      </w:tr>
    </w:tbl>
    <w:p w:rsidR="00680140" w:rsidRDefault="00680140" w:rsidP="00D93C89">
      <w:pPr>
        <w:spacing w:after="0" w:line="240" w:lineRule="auto"/>
        <w:jc w:val="center"/>
        <w:rPr>
          <w:b/>
          <w:sz w:val="16"/>
          <w:szCs w:val="16"/>
        </w:rPr>
      </w:pPr>
    </w:p>
    <w:tbl>
      <w:tblPr>
        <w:tblStyle w:val="Tablaconcuadrcula"/>
        <w:tblW w:w="0" w:type="auto"/>
        <w:tblLook w:val="04A0" w:firstRow="1" w:lastRow="0" w:firstColumn="1" w:lastColumn="0" w:noHBand="0" w:noVBand="1"/>
      </w:tblPr>
      <w:tblGrid>
        <w:gridCol w:w="10790"/>
      </w:tblGrid>
      <w:tr w:rsidR="002158ED" w:rsidTr="001904BB">
        <w:tc>
          <w:tcPr>
            <w:tcW w:w="10940" w:type="dxa"/>
            <w:tcBorders>
              <w:bottom w:val="single" w:sz="4" w:space="0" w:color="auto"/>
            </w:tcBorders>
          </w:tcPr>
          <w:p w:rsidR="002158ED" w:rsidRPr="002158ED" w:rsidRDefault="002158ED" w:rsidP="002158ED">
            <w:r w:rsidRPr="002158ED">
              <w:t>Notas:</w:t>
            </w:r>
          </w:p>
        </w:tc>
      </w:tr>
      <w:tr w:rsidR="002158ED" w:rsidTr="001904BB">
        <w:tc>
          <w:tcPr>
            <w:tcW w:w="10940" w:type="dxa"/>
            <w:shd w:val="clear" w:color="auto" w:fill="8DB3E2" w:themeFill="text2" w:themeFillTint="66"/>
          </w:tcPr>
          <w:p w:rsidR="002158ED" w:rsidRPr="002158ED" w:rsidRDefault="002158ED" w:rsidP="002158ED">
            <w:pPr>
              <w:jc w:val="both"/>
            </w:pPr>
            <w:r w:rsidRPr="002158ED">
              <w:t>1-       Enviar al correo electrónico: clasificadores@hacienda.go.cr</w:t>
            </w:r>
            <w:r w:rsidRPr="002158ED">
              <w:tab/>
            </w:r>
            <w:r w:rsidRPr="002158ED">
              <w:tab/>
            </w:r>
            <w:r w:rsidRPr="002158ED">
              <w:tab/>
            </w:r>
            <w:r w:rsidRPr="002158ED">
              <w:tab/>
            </w:r>
            <w:r w:rsidRPr="002158ED">
              <w:tab/>
            </w:r>
            <w:r w:rsidRPr="002158ED">
              <w:tab/>
            </w:r>
            <w:r w:rsidRPr="002158ED">
              <w:tab/>
            </w:r>
          </w:p>
          <w:p w:rsidR="002158ED" w:rsidRDefault="002158ED" w:rsidP="002158ED">
            <w:pPr>
              <w:jc w:val="both"/>
            </w:pPr>
            <w:r w:rsidRPr="002158ED">
              <w:t>2-       Para facilitar el análisis de su consulta, puede adjuntar en el correo electrónico como anexo al formulario, fotos, descripción y uso del bien o servicio,  u otra documenta</w:t>
            </w:r>
            <w:r>
              <w:t>ción que crea conveniente.</w:t>
            </w:r>
            <w:r>
              <w:tab/>
            </w:r>
            <w:r>
              <w:tab/>
            </w:r>
            <w:r>
              <w:tab/>
            </w:r>
            <w:r>
              <w:tab/>
            </w:r>
          </w:p>
          <w:p w:rsidR="002158ED" w:rsidRPr="002158ED" w:rsidRDefault="002158ED" w:rsidP="002158ED">
            <w:pPr>
              <w:jc w:val="both"/>
            </w:pPr>
            <w:r w:rsidRPr="002158ED">
              <w:t>3-       Planifique sus consultas tomando en cuenta que la Comisión de Clasificadores Presupuestarios se reúne, los segundos y cuartos lunes de mes, por lo que es probable que en esos días sea respondida su consulta o el día hábil siguiente.</w:t>
            </w:r>
            <w:r w:rsidRPr="002158ED">
              <w:tab/>
            </w:r>
            <w:r w:rsidRPr="002158ED">
              <w:tab/>
            </w:r>
            <w:r w:rsidRPr="002158ED">
              <w:tab/>
            </w:r>
            <w:r w:rsidRPr="002158ED">
              <w:tab/>
            </w:r>
            <w:r w:rsidRPr="002158ED">
              <w:tab/>
            </w:r>
            <w:r w:rsidRPr="002158ED">
              <w:tab/>
            </w:r>
            <w:r w:rsidRPr="002158ED">
              <w:tab/>
            </w:r>
          </w:p>
        </w:tc>
      </w:tr>
      <w:tr w:rsidR="002158ED" w:rsidTr="001904BB">
        <w:tc>
          <w:tcPr>
            <w:tcW w:w="10940" w:type="dxa"/>
            <w:tcBorders>
              <w:bottom w:val="single" w:sz="4" w:space="0" w:color="auto"/>
            </w:tcBorders>
          </w:tcPr>
          <w:p w:rsidR="002158ED" w:rsidRDefault="002158ED" w:rsidP="002158ED">
            <w:pPr>
              <w:jc w:val="center"/>
              <w:rPr>
                <w:b/>
              </w:rPr>
            </w:pPr>
            <w:r w:rsidRPr="002158ED">
              <w:rPr>
                <w:b/>
              </w:rPr>
              <w:t>Recuerde lo señalado en la Normas y Criterios para la Utilización de los Clasificadores Presupuestarios:</w:t>
            </w:r>
          </w:p>
        </w:tc>
      </w:tr>
      <w:tr w:rsidR="002158ED" w:rsidTr="001904BB">
        <w:tc>
          <w:tcPr>
            <w:tcW w:w="10940" w:type="dxa"/>
            <w:shd w:val="clear" w:color="auto" w:fill="8DB3E2" w:themeFill="text2" w:themeFillTint="66"/>
          </w:tcPr>
          <w:p w:rsidR="002158ED" w:rsidRPr="002158ED" w:rsidRDefault="002158ED" w:rsidP="002158ED">
            <w:pPr>
              <w:jc w:val="both"/>
            </w:pPr>
            <w:r w:rsidRPr="002158ED">
              <w:t>A.2 Sobre la autorización legal para ejecutar: Los clasificadores presupuestarios permitirán clasificar los ingresos y gastos de acuerdo con la normativa vigente y aplicable a cada institución en particular de conformidad con las facultades que las leyes les otorgan, sin que lo definido en cada una de las cuentas presupuestarias se considere una autorización explícita para ejecutar gastos y dar por percibidos los ingresos.</w:t>
            </w:r>
            <w:r w:rsidRPr="002158ED">
              <w:tab/>
            </w:r>
            <w:r w:rsidRPr="002158ED">
              <w:tab/>
            </w:r>
            <w:r w:rsidRPr="002158ED">
              <w:tab/>
            </w:r>
            <w:r w:rsidRPr="002158ED">
              <w:tab/>
            </w:r>
            <w:r w:rsidRPr="002158ED">
              <w:tab/>
            </w:r>
            <w:r w:rsidRPr="002158ED">
              <w:tab/>
            </w:r>
            <w:r w:rsidRPr="002158ED">
              <w:tab/>
            </w:r>
          </w:p>
          <w:p w:rsidR="002158ED" w:rsidRPr="002158ED" w:rsidRDefault="002158ED" w:rsidP="002158ED">
            <w:pPr>
              <w:jc w:val="both"/>
            </w:pPr>
            <w:r w:rsidRPr="002158ED">
              <w:t xml:space="preserve">A.3 Sobre el registro de las transacciones: Para efectos de implementación de los clasificadores presupuestarios, se debe considerar lo establecido en las Normas de Control Interno para el Sector Público, especialmente lo dispuesto en los numerales 4.4.3, 4.4.4, 4.4.5 y 5.8, sobre el registro oportuno y correcto de las transacciones y el establecimiento </w:t>
            </w:r>
            <w:r w:rsidRPr="002158ED">
              <w:lastRenderedPageBreak/>
              <w:t>de controles pertinentes para garantizar la calidad de la información, en concordancia con lo dispuesto en el artículo 16 de la Ley General de Control Interno, Nº 8292.</w:t>
            </w:r>
            <w:r w:rsidRPr="002158ED">
              <w:tab/>
            </w:r>
            <w:r w:rsidRPr="002158ED">
              <w:tab/>
            </w:r>
            <w:r w:rsidRPr="002158ED">
              <w:tab/>
            </w:r>
            <w:r w:rsidRPr="002158ED">
              <w:tab/>
            </w:r>
            <w:r w:rsidRPr="002158ED">
              <w:tab/>
            </w:r>
            <w:r w:rsidRPr="002158ED">
              <w:tab/>
            </w:r>
            <w:r w:rsidRPr="002158ED">
              <w:tab/>
            </w:r>
          </w:p>
        </w:tc>
      </w:tr>
      <w:tr w:rsidR="002158ED" w:rsidTr="001904BB">
        <w:tc>
          <w:tcPr>
            <w:tcW w:w="10940" w:type="dxa"/>
            <w:tcBorders>
              <w:bottom w:val="single" w:sz="4" w:space="0" w:color="auto"/>
            </w:tcBorders>
          </w:tcPr>
          <w:p w:rsidR="002158ED" w:rsidRPr="002158ED" w:rsidRDefault="002158ED" w:rsidP="00D93C89">
            <w:pPr>
              <w:jc w:val="center"/>
              <w:rPr>
                <w:b/>
              </w:rPr>
            </w:pPr>
            <w:r w:rsidRPr="002158ED">
              <w:rPr>
                <w:b/>
              </w:rPr>
              <w:lastRenderedPageBreak/>
              <w:t>No se responderán consultas vía telefónica, ni tampoco solicitudes que no se presenten por medio de este formulario o que se encuentren incompletas.</w:t>
            </w:r>
          </w:p>
        </w:tc>
      </w:tr>
      <w:tr w:rsidR="002158ED" w:rsidTr="001904BB">
        <w:tc>
          <w:tcPr>
            <w:tcW w:w="10940" w:type="dxa"/>
            <w:shd w:val="clear" w:color="auto" w:fill="8DB3E2" w:themeFill="text2" w:themeFillTint="66"/>
          </w:tcPr>
          <w:p w:rsidR="008A230B" w:rsidRPr="00F02525" w:rsidRDefault="008A230B" w:rsidP="008A230B">
            <w:pPr>
              <w:jc w:val="both"/>
            </w:pPr>
            <w:r w:rsidRPr="00F02525">
              <w:t>Los clasificadores de Presupuesto Nacional se pueden consultar en las siguiente dirección web:</w:t>
            </w:r>
            <w:r w:rsidRPr="00F02525">
              <w:tab/>
            </w:r>
          </w:p>
          <w:p w:rsidR="008A230B" w:rsidRPr="00F02525" w:rsidRDefault="008A230B" w:rsidP="008A230B">
            <w:pPr>
              <w:jc w:val="both"/>
            </w:pPr>
            <w:r w:rsidRPr="00F02525">
              <w:t>Clasificador Objeto del Gasto vigente</w:t>
            </w:r>
            <w:r w:rsidRPr="00F02525">
              <w:tab/>
            </w:r>
            <w:r w:rsidRPr="00F02525">
              <w:tab/>
            </w:r>
            <w:r w:rsidRPr="00F02525">
              <w:tab/>
            </w:r>
            <w:r w:rsidRPr="00F02525">
              <w:tab/>
            </w:r>
            <w:r w:rsidRPr="00F02525">
              <w:tab/>
            </w:r>
            <w:r w:rsidRPr="00F02525">
              <w:tab/>
            </w:r>
            <w:r w:rsidRPr="00F02525">
              <w:tab/>
            </w:r>
          </w:p>
          <w:p w:rsidR="00F02525" w:rsidRDefault="00243BD8" w:rsidP="008A230B">
            <w:pPr>
              <w:jc w:val="both"/>
            </w:pPr>
            <w:hyperlink r:id="rId7" w:history="1">
              <w:r w:rsidR="00F02525" w:rsidRPr="003003C3">
                <w:rPr>
                  <w:rStyle w:val="Hipervnculo"/>
                </w:rPr>
                <w:t>https://www.hacienda.go.cr/docs/5aff4d4d06eca_Objeto%20de%20Gasto.pdf</w:t>
              </w:r>
            </w:hyperlink>
          </w:p>
          <w:p w:rsidR="008A230B" w:rsidRPr="00F02525" w:rsidRDefault="008A230B" w:rsidP="008A230B">
            <w:pPr>
              <w:jc w:val="both"/>
            </w:pPr>
            <w:r w:rsidRPr="00F02525">
              <w:tab/>
            </w:r>
            <w:r w:rsidRPr="00F02525">
              <w:tab/>
            </w:r>
            <w:r w:rsidRPr="00F02525">
              <w:tab/>
            </w:r>
            <w:r w:rsidRPr="00F02525">
              <w:tab/>
            </w:r>
            <w:r w:rsidRPr="00F02525">
              <w:tab/>
            </w:r>
            <w:r w:rsidRPr="00F02525">
              <w:tab/>
            </w:r>
          </w:p>
          <w:p w:rsidR="00F02525" w:rsidRPr="00F02525" w:rsidRDefault="00243BD8" w:rsidP="00F02525">
            <w:pPr>
              <w:jc w:val="both"/>
              <w:rPr>
                <w:rStyle w:val="Hipervnculo"/>
              </w:rPr>
            </w:pPr>
            <w:hyperlink r:id="rId8" w:history="1">
              <w:r w:rsidR="00F02525" w:rsidRPr="00F02525">
                <w:rPr>
                  <w:rStyle w:val="Hipervnculo"/>
                </w:rPr>
                <w:t>Normas y criterios operativos para la utilización de los clasificadores presupuestarios https://www.hacienda.go.cr/docs/5b89bbef7f1d0_normas_clasi.pdf</w:t>
              </w:r>
            </w:hyperlink>
          </w:p>
          <w:p w:rsidR="008A230B" w:rsidRPr="00F02525" w:rsidRDefault="008A230B" w:rsidP="008A230B">
            <w:pPr>
              <w:jc w:val="both"/>
            </w:pPr>
            <w:r w:rsidRPr="00F02525">
              <w:tab/>
            </w:r>
            <w:r w:rsidRPr="00F02525">
              <w:tab/>
            </w:r>
            <w:r w:rsidRPr="00F02525">
              <w:tab/>
            </w:r>
            <w:r w:rsidRPr="00F02525">
              <w:tab/>
            </w:r>
            <w:r w:rsidRPr="00F02525">
              <w:tab/>
            </w:r>
            <w:r w:rsidRPr="00F02525">
              <w:tab/>
            </w:r>
          </w:p>
          <w:p w:rsidR="008A230B" w:rsidRPr="00F02525" w:rsidRDefault="008A230B" w:rsidP="008A230B">
            <w:pPr>
              <w:jc w:val="both"/>
            </w:pPr>
            <w:r w:rsidRPr="00F02525">
              <w:t>Manual Asociación de Catálogo y Registro de Materiales con el Clasific</w:t>
            </w:r>
            <w:r w:rsidR="00F02525">
              <w:t>ador Objeto de Gasto (SICOP)</w:t>
            </w:r>
            <w:r w:rsidR="00F02525">
              <w:tab/>
            </w:r>
            <w:r w:rsidRPr="00F02525">
              <w:tab/>
            </w:r>
            <w:r w:rsidRPr="00F02525">
              <w:tab/>
            </w:r>
          </w:p>
          <w:p w:rsidR="002158ED" w:rsidRPr="00F02525" w:rsidRDefault="00243BD8" w:rsidP="008A230B">
            <w:pPr>
              <w:jc w:val="both"/>
              <w:rPr>
                <w:rFonts w:ascii="Calibri" w:hAnsi="Calibri"/>
                <w:color w:val="0000FF"/>
                <w:u w:val="single"/>
              </w:rPr>
            </w:pPr>
            <w:hyperlink r:id="rId9" w:history="1">
              <w:r w:rsidR="00F02525">
                <w:rPr>
                  <w:rStyle w:val="Hipervnculo"/>
                  <w:rFonts w:ascii="Calibri" w:hAnsi="Calibri"/>
                </w:rPr>
                <w:t>https://www.hacienda.go.cr/docs/5b8d6c3a71dcd_Instructivo_DGABCA.pdf</w:t>
              </w:r>
            </w:hyperlink>
            <w:r w:rsidR="008A230B" w:rsidRPr="008A230B">
              <w:rPr>
                <w:b/>
              </w:rPr>
              <w:tab/>
            </w:r>
            <w:r w:rsidR="008A230B" w:rsidRPr="008A230B">
              <w:rPr>
                <w:b/>
              </w:rPr>
              <w:tab/>
            </w:r>
            <w:r w:rsidR="008A230B" w:rsidRPr="008A230B">
              <w:rPr>
                <w:b/>
              </w:rPr>
              <w:tab/>
            </w:r>
            <w:r w:rsidR="008A230B" w:rsidRPr="008A230B">
              <w:rPr>
                <w:b/>
              </w:rPr>
              <w:tab/>
            </w:r>
            <w:r w:rsidR="008A230B" w:rsidRPr="008A230B">
              <w:rPr>
                <w:b/>
              </w:rPr>
              <w:tab/>
            </w:r>
          </w:p>
        </w:tc>
      </w:tr>
    </w:tbl>
    <w:p w:rsidR="00680140" w:rsidRPr="00680140" w:rsidRDefault="00680140" w:rsidP="00D93C89">
      <w:pPr>
        <w:spacing w:after="0" w:line="240" w:lineRule="auto"/>
        <w:jc w:val="center"/>
        <w:rPr>
          <w:b/>
        </w:rPr>
      </w:pPr>
    </w:p>
    <w:sectPr w:rsidR="00680140" w:rsidRPr="00680140" w:rsidSect="00D93C89">
      <w:footerReference w:type="default" r:id="rId10"/>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BD8" w:rsidRDefault="00243BD8" w:rsidP="00753B46">
      <w:pPr>
        <w:spacing w:after="0" w:line="240" w:lineRule="auto"/>
      </w:pPr>
      <w:r>
        <w:separator/>
      </w:r>
    </w:p>
  </w:endnote>
  <w:endnote w:type="continuationSeparator" w:id="0">
    <w:p w:rsidR="00243BD8" w:rsidRDefault="00243BD8" w:rsidP="00753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B46" w:rsidRDefault="00753B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BD8" w:rsidRDefault="00243BD8" w:rsidP="00753B46">
      <w:pPr>
        <w:spacing w:after="0" w:line="240" w:lineRule="auto"/>
      </w:pPr>
      <w:r>
        <w:separator/>
      </w:r>
    </w:p>
  </w:footnote>
  <w:footnote w:type="continuationSeparator" w:id="0">
    <w:p w:rsidR="00243BD8" w:rsidRDefault="00243BD8" w:rsidP="00753B46">
      <w:pPr>
        <w:spacing w:after="0" w:line="240" w:lineRule="auto"/>
      </w:pPr>
      <w:r>
        <w:continuationSeparator/>
      </w:r>
    </w:p>
  </w:footnote>
  <w:footnote w:id="1">
    <w:p w:rsidR="000244C5" w:rsidRDefault="000244C5">
      <w:pPr>
        <w:pStyle w:val="Textonotapie"/>
      </w:pPr>
      <w:r>
        <w:rPr>
          <w:rStyle w:val="Refdenotaalpie"/>
        </w:rPr>
        <w:footnoteRef/>
      </w:r>
      <w:r>
        <w:t xml:space="preserve"> Espacio exclusivo para la comisión de Clasificadores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Full" w:cryptAlgorithmClass="hash" w:cryptAlgorithmType="typeAny" w:cryptAlgorithmSid="4" w:cryptSpinCount="100000" w:hash="scBr8hizBliYq4EOj6maUeFhHao=" w:salt="xwcgKHTOVkS2eH7OoZkL9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193"/>
    <w:rsid w:val="000244C5"/>
    <w:rsid w:val="00047D55"/>
    <w:rsid w:val="000541F5"/>
    <w:rsid w:val="00097B13"/>
    <w:rsid w:val="000F62ED"/>
    <w:rsid w:val="001904BB"/>
    <w:rsid w:val="002158ED"/>
    <w:rsid w:val="00243BD8"/>
    <w:rsid w:val="00244CD5"/>
    <w:rsid w:val="002D03B1"/>
    <w:rsid w:val="002D6ABB"/>
    <w:rsid w:val="002F0083"/>
    <w:rsid w:val="003943C3"/>
    <w:rsid w:val="003A317E"/>
    <w:rsid w:val="003D6E83"/>
    <w:rsid w:val="005335E3"/>
    <w:rsid w:val="006100C1"/>
    <w:rsid w:val="00622AD3"/>
    <w:rsid w:val="00680140"/>
    <w:rsid w:val="00681DF1"/>
    <w:rsid w:val="00690649"/>
    <w:rsid w:val="006E1993"/>
    <w:rsid w:val="00753B46"/>
    <w:rsid w:val="00754EBF"/>
    <w:rsid w:val="00764B8D"/>
    <w:rsid w:val="00823281"/>
    <w:rsid w:val="008321A4"/>
    <w:rsid w:val="00856A6F"/>
    <w:rsid w:val="00857CD9"/>
    <w:rsid w:val="008804A7"/>
    <w:rsid w:val="008A0819"/>
    <w:rsid w:val="008A230B"/>
    <w:rsid w:val="008A586B"/>
    <w:rsid w:val="00906F5B"/>
    <w:rsid w:val="00911FD7"/>
    <w:rsid w:val="00933840"/>
    <w:rsid w:val="009510BD"/>
    <w:rsid w:val="00A34029"/>
    <w:rsid w:val="00A71F5E"/>
    <w:rsid w:val="00A75BA6"/>
    <w:rsid w:val="00B21193"/>
    <w:rsid w:val="00B7272B"/>
    <w:rsid w:val="00B8028E"/>
    <w:rsid w:val="00BA51F6"/>
    <w:rsid w:val="00BD5088"/>
    <w:rsid w:val="00C44FF9"/>
    <w:rsid w:val="00C64564"/>
    <w:rsid w:val="00CF125B"/>
    <w:rsid w:val="00D01B0D"/>
    <w:rsid w:val="00D025DD"/>
    <w:rsid w:val="00D86997"/>
    <w:rsid w:val="00D93C89"/>
    <w:rsid w:val="00E01A49"/>
    <w:rsid w:val="00E31ECA"/>
    <w:rsid w:val="00EE60C6"/>
    <w:rsid w:val="00F02525"/>
    <w:rsid w:val="00FC0253"/>
    <w:rsid w:val="00FE0BA4"/>
    <w:rsid w:val="00FF004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9A9DA"/>
  <w15:docId w15:val="{9857EC35-E6F3-446E-A181-27BF8AB77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025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25DD"/>
    <w:rPr>
      <w:rFonts w:ascii="Tahoma" w:hAnsi="Tahoma" w:cs="Tahoma"/>
      <w:sz w:val="16"/>
      <w:szCs w:val="16"/>
    </w:rPr>
  </w:style>
  <w:style w:type="table" w:styleId="Tablaconcuadrcula">
    <w:name w:val="Table Grid"/>
    <w:basedOn w:val="Tablanormal"/>
    <w:uiPriority w:val="59"/>
    <w:rsid w:val="00C44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EE60C6"/>
    <w:rPr>
      <w:color w:val="808080"/>
    </w:rPr>
  </w:style>
  <w:style w:type="paragraph" w:styleId="Encabezado">
    <w:name w:val="header"/>
    <w:basedOn w:val="Normal"/>
    <w:link w:val="EncabezadoCar"/>
    <w:uiPriority w:val="99"/>
    <w:unhideWhenUsed/>
    <w:rsid w:val="00753B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3B46"/>
  </w:style>
  <w:style w:type="paragraph" w:styleId="Piedepgina">
    <w:name w:val="footer"/>
    <w:basedOn w:val="Normal"/>
    <w:link w:val="PiedepginaCar"/>
    <w:uiPriority w:val="99"/>
    <w:unhideWhenUsed/>
    <w:rsid w:val="00753B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3B46"/>
  </w:style>
  <w:style w:type="paragraph" w:styleId="Textonotapie">
    <w:name w:val="footnote text"/>
    <w:basedOn w:val="Normal"/>
    <w:link w:val="TextonotapieCar"/>
    <w:uiPriority w:val="99"/>
    <w:semiHidden/>
    <w:unhideWhenUsed/>
    <w:rsid w:val="00753B4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53B46"/>
    <w:rPr>
      <w:sz w:val="20"/>
      <w:szCs w:val="20"/>
    </w:rPr>
  </w:style>
  <w:style w:type="character" w:styleId="Refdenotaalpie">
    <w:name w:val="footnote reference"/>
    <w:basedOn w:val="Fuentedeprrafopredeter"/>
    <w:uiPriority w:val="99"/>
    <w:semiHidden/>
    <w:unhideWhenUsed/>
    <w:rsid w:val="00753B46"/>
    <w:rPr>
      <w:vertAlign w:val="superscript"/>
    </w:rPr>
  </w:style>
  <w:style w:type="character" w:styleId="Hipervnculo">
    <w:name w:val="Hyperlink"/>
    <w:basedOn w:val="Fuentedeprrafopredeter"/>
    <w:uiPriority w:val="99"/>
    <w:unhideWhenUsed/>
    <w:rsid w:val="00F02525"/>
    <w:rPr>
      <w:color w:val="0000FF" w:themeColor="hyperlink"/>
      <w:u w:val="single"/>
    </w:rPr>
  </w:style>
  <w:style w:type="character" w:styleId="Hipervnculovisitado">
    <w:name w:val="FollowedHyperlink"/>
    <w:basedOn w:val="Fuentedeprrafopredeter"/>
    <w:uiPriority w:val="99"/>
    <w:semiHidden/>
    <w:unhideWhenUsed/>
    <w:rsid w:val="00F025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756412">
      <w:bodyDiv w:val="1"/>
      <w:marLeft w:val="0"/>
      <w:marRight w:val="0"/>
      <w:marTop w:val="0"/>
      <w:marBottom w:val="0"/>
      <w:divBdr>
        <w:top w:val="none" w:sz="0" w:space="0" w:color="auto"/>
        <w:left w:val="none" w:sz="0" w:space="0" w:color="auto"/>
        <w:bottom w:val="none" w:sz="0" w:space="0" w:color="auto"/>
        <w:right w:val="none" w:sz="0" w:space="0" w:color="auto"/>
      </w:divBdr>
    </w:div>
    <w:div w:id="279577414">
      <w:bodyDiv w:val="1"/>
      <w:marLeft w:val="0"/>
      <w:marRight w:val="0"/>
      <w:marTop w:val="0"/>
      <w:marBottom w:val="0"/>
      <w:divBdr>
        <w:top w:val="none" w:sz="0" w:space="0" w:color="auto"/>
        <w:left w:val="none" w:sz="0" w:space="0" w:color="auto"/>
        <w:bottom w:val="none" w:sz="0" w:space="0" w:color="auto"/>
        <w:right w:val="none" w:sz="0" w:space="0" w:color="auto"/>
      </w:divBdr>
    </w:div>
    <w:div w:id="997002211">
      <w:bodyDiv w:val="1"/>
      <w:marLeft w:val="0"/>
      <w:marRight w:val="0"/>
      <w:marTop w:val="0"/>
      <w:marBottom w:val="0"/>
      <w:divBdr>
        <w:top w:val="none" w:sz="0" w:space="0" w:color="auto"/>
        <w:left w:val="none" w:sz="0" w:space="0" w:color="auto"/>
        <w:bottom w:val="none" w:sz="0" w:space="0" w:color="auto"/>
        <w:right w:val="none" w:sz="0" w:space="0" w:color="auto"/>
      </w:divBdr>
    </w:div>
    <w:div w:id="1021709646">
      <w:bodyDiv w:val="1"/>
      <w:marLeft w:val="0"/>
      <w:marRight w:val="0"/>
      <w:marTop w:val="0"/>
      <w:marBottom w:val="0"/>
      <w:divBdr>
        <w:top w:val="none" w:sz="0" w:space="0" w:color="auto"/>
        <w:left w:val="none" w:sz="0" w:space="0" w:color="auto"/>
        <w:bottom w:val="none" w:sz="0" w:space="0" w:color="auto"/>
        <w:right w:val="none" w:sz="0" w:space="0" w:color="auto"/>
      </w:divBdr>
    </w:div>
    <w:div w:id="1219854320">
      <w:bodyDiv w:val="1"/>
      <w:marLeft w:val="0"/>
      <w:marRight w:val="0"/>
      <w:marTop w:val="0"/>
      <w:marBottom w:val="0"/>
      <w:divBdr>
        <w:top w:val="none" w:sz="0" w:space="0" w:color="auto"/>
        <w:left w:val="none" w:sz="0" w:space="0" w:color="auto"/>
        <w:bottom w:val="none" w:sz="0" w:space="0" w:color="auto"/>
        <w:right w:val="none" w:sz="0" w:space="0" w:color="auto"/>
      </w:divBdr>
    </w:div>
    <w:div w:id="1370032489">
      <w:bodyDiv w:val="1"/>
      <w:marLeft w:val="0"/>
      <w:marRight w:val="0"/>
      <w:marTop w:val="0"/>
      <w:marBottom w:val="0"/>
      <w:divBdr>
        <w:top w:val="none" w:sz="0" w:space="0" w:color="auto"/>
        <w:left w:val="none" w:sz="0" w:space="0" w:color="auto"/>
        <w:bottom w:val="none" w:sz="0" w:space="0" w:color="auto"/>
        <w:right w:val="none" w:sz="0" w:space="0" w:color="auto"/>
      </w:divBdr>
    </w:div>
    <w:div w:id="1435973946">
      <w:bodyDiv w:val="1"/>
      <w:marLeft w:val="0"/>
      <w:marRight w:val="0"/>
      <w:marTop w:val="0"/>
      <w:marBottom w:val="0"/>
      <w:divBdr>
        <w:top w:val="none" w:sz="0" w:space="0" w:color="auto"/>
        <w:left w:val="none" w:sz="0" w:space="0" w:color="auto"/>
        <w:bottom w:val="none" w:sz="0" w:space="0" w:color="auto"/>
        <w:right w:val="none" w:sz="0" w:space="0" w:color="auto"/>
      </w:divBdr>
    </w:div>
    <w:div w:id="1454328409">
      <w:bodyDiv w:val="1"/>
      <w:marLeft w:val="0"/>
      <w:marRight w:val="0"/>
      <w:marTop w:val="0"/>
      <w:marBottom w:val="0"/>
      <w:divBdr>
        <w:top w:val="none" w:sz="0" w:space="0" w:color="auto"/>
        <w:left w:val="none" w:sz="0" w:space="0" w:color="auto"/>
        <w:bottom w:val="none" w:sz="0" w:space="0" w:color="auto"/>
        <w:right w:val="none" w:sz="0" w:space="0" w:color="auto"/>
      </w:divBdr>
    </w:div>
    <w:div w:id="1862276784">
      <w:bodyDiv w:val="1"/>
      <w:marLeft w:val="0"/>
      <w:marRight w:val="0"/>
      <w:marTop w:val="0"/>
      <w:marBottom w:val="0"/>
      <w:divBdr>
        <w:top w:val="none" w:sz="0" w:space="0" w:color="auto"/>
        <w:left w:val="none" w:sz="0" w:space="0" w:color="auto"/>
        <w:bottom w:val="none" w:sz="0" w:space="0" w:color="auto"/>
        <w:right w:val="none" w:sz="0" w:space="0" w:color="auto"/>
      </w:divBdr>
    </w:div>
    <w:div w:id="204355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cienda.go.cr/docs/5b89bbef7f1d0_normas_clasi.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acienda.go.cr/docs/5aff4d4d06eca_Objeto%20de%20Gasto.pdf"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hacienda.go.cr/docs/5b8d6c3a71dcd_Instructivo_DGABCA.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is%20Documentos\cruzbw\Cat&#225;logo%20de%20Mercanc&#237;as\Formulario%20de%20Solicitud\Formulari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4325D361924B41BF10E1D14BCB8101"/>
        <w:category>
          <w:name w:val="General"/>
          <w:gallery w:val="placeholder"/>
        </w:category>
        <w:types>
          <w:type w:val="bbPlcHdr"/>
        </w:types>
        <w:behaviors>
          <w:behavior w:val="content"/>
        </w:behaviors>
        <w:guid w:val="{50C9EADE-5FE9-4F3B-9C1C-62BD50F34CDB}"/>
      </w:docPartPr>
      <w:docPartBody>
        <w:p w:rsidR="00AB57EA" w:rsidRDefault="00FE70E7" w:rsidP="00FE70E7">
          <w:pPr>
            <w:pStyle w:val="DA4325D361924B41BF10E1D14BCB81012"/>
          </w:pPr>
          <w:r w:rsidRPr="00703CD9">
            <w:rPr>
              <w:rStyle w:val="Textodelmarcadordeposicin"/>
            </w:rPr>
            <w:t>Haga clic aquí para escribir una fecha.</w:t>
          </w:r>
        </w:p>
      </w:docPartBody>
    </w:docPart>
    <w:docPart>
      <w:docPartPr>
        <w:name w:val="FB9F9143112F459590EF625DB1BFDAC8"/>
        <w:category>
          <w:name w:val="General"/>
          <w:gallery w:val="placeholder"/>
        </w:category>
        <w:types>
          <w:type w:val="bbPlcHdr"/>
        </w:types>
        <w:behaviors>
          <w:behavior w:val="content"/>
        </w:behaviors>
        <w:guid w:val="{AAE0100D-E6DD-430C-8965-1F1A26011996}"/>
      </w:docPartPr>
      <w:docPartBody>
        <w:p w:rsidR="00AB57EA" w:rsidRDefault="00FE70E7" w:rsidP="00FE70E7">
          <w:pPr>
            <w:pStyle w:val="FB9F9143112F459590EF625DB1BFDAC82"/>
          </w:pPr>
          <w:r>
            <w:rPr>
              <w:rStyle w:val="Textodelmarcadordeposicin"/>
            </w:rPr>
            <w:t>Haga c</w:t>
          </w:r>
          <w:r w:rsidRPr="00703CD9">
            <w:rPr>
              <w:rStyle w:val="Textodelmarcadordeposicin"/>
            </w:rPr>
            <w:t>lic aquí para escribir texto.</w:t>
          </w:r>
        </w:p>
      </w:docPartBody>
    </w:docPart>
    <w:docPart>
      <w:docPartPr>
        <w:name w:val="E3C9E1F231C5487EB81C3DBBED5A2689"/>
        <w:category>
          <w:name w:val="General"/>
          <w:gallery w:val="placeholder"/>
        </w:category>
        <w:types>
          <w:type w:val="bbPlcHdr"/>
        </w:types>
        <w:behaviors>
          <w:behavior w:val="content"/>
        </w:behaviors>
        <w:guid w:val="{6AE42BDB-71CF-45D7-B090-7E121DB0F17A}"/>
      </w:docPartPr>
      <w:docPartBody>
        <w:p w:rsidR="00AB57EA" w:rsidRDefault="00FE70E7" w:rsidP="00FE70E7">
          <w:pPr>
            <w:pStyle w:val="E3C9E1F231C5487EB81C3DBBED5A26892"/>
          </w:pPr>
          <w:r w:rsidRPr="00703CD9">
            <w:rPr>
              <w:rStyle w:val="Textodelmarcadordeposicin"/>
            </w:rPr>
            <w:t>Haga clic aquí para escribir texto.</w:t>
          </w:r>
        </w:p>
      </w:docPartBody>
    </w:docPart>
    <w:docPart>
      <w:docPartPr>
        <w:name w:val="B3D5A0A7D5F14339947287232E1EF448"/>
        <w:category>
          <w:name w:val="General"/>
          <w:gallery w:val="placeholder"/>
        </w:category>
        <w:types>
          <w:type w:val="bbPlcHdr"/>
        </w:types>
        <w:behaviors>
          <w:behavior w:val="content"/>
        </w:behaviors>
        <w:guid w:val="{D4C0835F-E591-4817-9CB9-54E4D1782EFC}"/>
      </w:docPartPr>
      <w:docPartBody>
        <w:p w:rsidR="00AB57EA" w:rsidRDefault="00FE70E7" w:rsidP="00FE70E7">
          <w:pPr>
            <w:pStyle w:val="B3D5A0A7D5F14339947287232E1EF4482"/>
          </w:pPr>
          <w:r w:rsidRPr="00703CD9">
            <w:rPr>
              <w:rStyle w:val="Textodelmarcadordeposicin"/>
            </w:rPr>
            <w:t>Haga clic aquí para escribir texto.</w:t>
          </w:r>
        </w:p>
      </w:docPartBody>
    </w:docPart>
    <w:docPart>
      <w:docPartPr>
        <w:name w:val="EC45A3DA746D485098795C229B6D6629"/>
        <w:category>
          <w:name w:val="General"/>
          <w:gallery w:val="placeholder"/>
        </w:category>
        <w:types>
          <w:type w:val="bbPlcHdr"/>
        </w:types>
        <w:behaviors>
          <w:behavior w:val="content"/>
        </w:behaviors>
        <w:guid w:val="{3F468D99-5FF8-4F22-A23D-A7BBBCE7D74C}"/>
      </w:docPartPr>
      <w:docPartBody>
        <w:p w:rsidR="00AB57EA" w:rsidRDefault="00FE70E7" w:rsidP="00FE70E7">
          <w:pPr>
            <w:pStyle w:val="EC45A3DA746D485098795C229B6D66292"/>
          </w:pPr>
          <w:r w:rsidRPr="00703CD9">
            <w:rPr>
              <w:rStyle w:val="Textodelmarcadordeposicin"/>
            </w:rPr>
            <w:t>Haga clic aquí para escribir texto.</w:t>
          </w:r>
        </w:p>
      </w:docPartBody>
    </w:docPart>
    <w:docPart>
      <w:docPartPr>
        <w:name w:val="6472E8A084EB4A999B8632867BE62727"/>
        <w:category>
          <w:name w:val="General"/>
          <w:gallery w:val="placeholder"/>
        </w:category>
        <w:types>
          <w:type w:val="bbPlcHdr"/>
        </w:types>
        <w:behaviors>
          <w:behavior w:val="content"/>
        </w:behaviors>
        <w:guid w:val="{B84235D3-E3BC-4563-9DE6-B19C5F31E6ED}"/>
      </w:docPartPr>
      <w:docPartBody>
        <w:p w:rsidR="00AB57EA" w:rsidRDefault="00FE70E7" w:rsidP="00FE70E7">
          <w:pPr>
            <w:pStyle w:val="6472E8A084EB4A999B8632867BE627272"/>
          </w:pPr>
          <w:r w:rsidRPr="00703CD9">
            <w:rPr>
              <w:rStyle w:val="Textodelmarcadordeposicin"/>
            </w:rPr>
            <w:t>Haga clic aquí para escribir texto.</w:t>
          </w:r>
        </w:p>
      </w:docPartBody>
    </w:docPart>
    <w:docPart>
      <w:docPartPr>
        <w:name w:val="15BCB4B46E424DD5894712CEABB94C4C"/>
        <w:category>
          <w:name w:val="General"/>
          <w:gallery w:val="placeholder"/>
        </w:category>
        <w:types>
          <w:type w:val="bbPlcHdr"/>
        </w:types>
        <w:behaviors>
          <w:behavior w:val="content"/>
        </w:behaviors>
        <w:guid w:val="{F8DC757A-22B6-4B9F-BEFE-F71FC82D4398}"/>
      </w:docPartPr>
      <w:docPartBody>
        <w:p w:rsidR="00AB57EA" w:rsidRDefault="00FE70E7" w:rsidP="00FE70E7">
          <w:pPr>
            <w:pStyle w:val="15BCB4B46E424DD5894712CEABB94C4C2"/>
          </w:pPr>
          <w:r w:rsidRPr="00911FD7">
            <w:rPr>
              <w:rStyle w:val="Textodelmarcadordeposicin"/>
              <w:u w:val="single"/>
            </w:rPr>
            <w:t>Haga clic aquí para escribir texto.</w:t>
          </w:r>
        </w:p>
      </w:docPartBody>
    </w:docPart>
    <w:docPart>
      <w:docPartPr>
        <w:name w:val="2337D5F8B0C547CB99B125D84D83A881"/>
        <w:category>
          <w:name w:val="General"/>
          <w:gallery w:val="placeholder"/>
        </w:category>
        <w:types>
          <w:type w:val="bbPlcHdr"/>
        </w:types>
        <w:behaviors>
          <w:behavior w:val="content"/>
        </w:behaviors>
        <w:guid w:val="{CBD48658-C144-4B19-BDCC-2A906F3AB5D0}"/>
      </w:docPartPr>
      <w:docPartBody>
        <w:p w:rsidR="00AB57EA" w:rsidRDefault="00FE70E7" w:rsidP="00FE70E7">
          <w:pPr>
            <w:pStyle w:val="2337D5F8B0C547CB99B125D84D83A8812"/>
          </w:pPr>
          <w:r w:rsidRPr="00703CD9">
            <w:rPr>
              <w:rStyle w:val="Textodelmarcadordeposicin"/>
            </w:rPr>
            <w:t>Haga clic aquí para escribir texto.</w:t>
          </w:r>
        </w:p>
      </w:docPartBody>
    </w:docPart>
    <w:docPart>
      <w:docPartPr>
        <w:name w:val="9A885E69611B4A2A953D7103DC5697A0"/>
        <w:category>
          <w:name w:val="General"/>
          <w:gallery w:val="placeholder"/>
        </w:category>
        <w:types>
          <w:type w:val="bbPlcHdr"/>
        </w:types>
        <w:behaviors>
          <w:behavior w:val="content"/>
        </w:behaviors>
        <w:guid w:val="{84C7F0A1-4D94-4CB0-BCC7-BB0BEF899166}"/>
      </w:docPartPr>
      <w:docPartBody>
        <w:p w:rsidR="00AB57EA" w:rsidRDefault="00FE70E7" w:rsidP="00FE70E7">
          <w:pPr>
            <w:pStyle w:val="9A885E69611B4A2A953D7103DC5697A02"/>
          </w:pPr>
          <w:r w:rsidRPr="00703CD9">
            <w:rPr>
              <w:rStyle w:val="Textodelmarcadordeposicin"/>
            </w:rPr>
            <w:t>Haga clic aquí para escribir texto.</w:t>
          </w:r>
        </w:p>
      </w:docPartBody>
    </w:docPart>
    <w:docPart>
      <w:docPartPr>
        <w:name w:val="D25C4C7B2C5C4ED28BF793010A6EA580"/>
        <w:category>
          <w:name w:val="General"/>
          <w:gallery w:val="placeholder"/>
        </w:category>
        <w:types>
          <w:type w:val="bbPlcHdr"/>
        </w:types>
        <w:behaviors>
          <w:behavior w:val="content"/>
        </w:behaviors>
        <w:guid w:val="{A2D5F066-228B-4DAC-8A57-F5AE7E5D7269}"/>
      </w:docPartPr>
      <w:docPartBody>
        <w:p w:rsidR="00346AFA" w:rsidRDefault="00B26520" w:rsidP="00B26520">
          <w:pPr>
            <w:pStyle w:val="D25C4C7B2C5C4ED28BF793010A6EA580"/>
          </w:pPr>
          <w:r>
            <w:rPr>
              <w:rStyle w:val="Textodelmarcadordeposicin"/>
            </w:rPr>
            <w:t>Haga c</w:t>
          </w:r>
          <w:r w:rsidRPr="00703CD9">
            <w:rPr>
              <w:rStyle w:val="Textodelmarcadordeposicin"/>
            </w:rPr>
            <w:t>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5713"/>
    <w:rsid w:val="000E2983"/>
    <w:rsid w:val="001325DB"/>
    <w:rsid w:val="00135713"/>
    <w:rsid w:val="00183E92"/>
    <w:rsid w:val="001A53A2"/>
    <w:rsid w:val="00305CBF"/>
    <w:rsid w:val="00346AFA"/>
    <w:rsid w:val="0083621D"/>
    <w:rsid w:val="00841A85"/>
    <w:rsid w:val="00973A7F"/>
    <w:rsid w:val="009D225F"/>
    <w:rsid w:val="00AA18D8"/>
    <w:rsid w:val="00AB57EA"/>
    <w:rsid w:val="00B26520"/>
    <w:rsid w:val="00E8396B"/>
    <w:rsid w:val="00F2245D"/>
    <w:rsid w:val="00F94905"/>
    <w:rsid w:val="00FD60D5"/>
    <w:rsid w:val="00FE70E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26520"/>
    <w:rPr>
      <w:color w:val="808080"/>
    </w:rPr>
  </w:style>
  <w:style w:type="paragraph" w:customStyle="1" w:styleId="DA4325D361924B41BF10E1D14BCB8101">
    <w:name w:val="DA4325D361924B41BF10E1D14BCB8101"/>
  </w:style>
  <w:style w:type="paragraph" w:customStyle="1" w:styleId="FB9F9143112F459590EF625DB1BFDAC8">
    <w:name w:val="FB9F9143112F459590EF625DB1BFDAC8"/>
  </w:style>
  <w:style w:type="paragraph" w:customStyle="1" w:styleId="E3C9E1F231C5487EB81C3DBBED5A2689">
    <w:name w:val="E3C9E1F231C5487EB81C3DBBED5A2689"/>
  </w:style>
  <w:style w:type="paragraph" w:customStyle="1" w:styleId="B3D5A0A7D5F14339947287232E1EF448">
    <w:name w:val="B3D5A0A7D5F14339947287232E1EF448"/>
  </w:style>
  <w:style w:type="paragraph" w:customStyle="1" w:styleId="EC45A3DA746D485098795C229B6D6629">
    <w:name w:val="EC45A3DA746D485098795C229B6D6629"/>
  </w:style>
  <w:style w:type="paragraph" w:customStyle="1" w:styleId="6472E8A084EB4A999B8632867BE62727">
    <w:name w:val="6472E8A084EB4A999B8632867BE62727"/>
  </w:style>
  <w:style w:type="paragraph" w:customStyle="1" w:styleId="15BCB4B46E424DD5894712CEABB94C4C">
    <w:name w:val="15BCB4B46E424DD5894712CEABB94C4C"/>
  </w:style>
  <w:style w:type="paragraph" w:customStyle="1" w:styleId="2337D5F8B0C547CB99B125D84D83A881">
    <w:name w:val="2337D5F8B0C547CB99B125D84D83A881"/>
  </w:style>
  <w:style w:type="paragraph" w:customStyle="1" w:styleId="9A885E69611B4A2A953D7103DC5697A0">
    <w:name w:val="9A885E69611B4A2A953D7103DC5697A0"/>
  </w:style>
  <w:style w:type="paragraph" w:customStyle="1" w:styleId="31CA0D4013C34F569C512BC2DCC38D4D">
    <w:name w:val="31CA0D4013C34F569C512BC2DCC38D4D"/>
    <w:rsid w:val="00135713"/>
  </w:style>
  <w:style w:type="paragraph" w:customStyle="1" w:styleId="DA4325D361924B41BF10E1D14BCB81011">
    <w:name w:val="DA4325D361924B41BF10E1D14BCB81011"/>
    <w:rsid w:val="00135713"/>
    <w:rPr>
      <w:rFonts w:eastAsiaTheme="minorHAnsi"/>
      <w:lang w:eastAsia="en-US"/>
    </w:rPr>
  </w:style>
  <w:style w:type="paragraph" w:customStyle="1" w:styleId="FB9F9143112F459590EF625DB1BFDAC81">
    <w:name w:val="FB9F9143112F459590EF625DB1BFDAC81"/>
    <w:rsid w:val="00135713"/>
    <w:rPr>
      <w:rFonts w:eastAsiaTheme="minorHAnsi"/>
      <w:lang w:eastAsia="en-US"/>
    </w:rPr>
  </w:style>
  <w:style w:type="paragraph" w:customStyle="1" w:styleId="E3C9E1F231C5487EB81C3DBBED5A26891">
    <w:name w:val="E3C9E1F231C5487EB81C3DBBED5A26891"/>
    <w:rsid w:val="00135713"/>
    <w:rPr>
      <w:rFonts w:eastAsiaTheme="minorHAnsi"/>
      <w:lang w:eastAsia="en-US"/>
    </w:rPr>
  </w:style>
  <w:style w:type="paragraph" w:customStyle="1" w:styleId="B3D5A0A7D5F14339947287232E1EF4481">
    <w:name w:val="B3D5A0A7D5F14339947287232E1EF4481"/>
    <w:rsid w:val="00135713"/>
    <w:rPr>
      <w:rFonts w:eastAsiaTheme="minorHAnsi"/>
      <w:lang w:eastAsia="en-US"/>
    </w:rPr>
  </w:style>
  <w:style w:type="paragraph" w:customStyle="1" w:styleId="EC45A3DA746D485098795C229B6D66291">
    <w:name w:val="EC45A3DA746D485098795C229B6D66291"/>
    <w:rsid w:val="00135713"/>
    <w:rPr>
      <w:rFonts w:eastAsiaTheme="minorHAnsi"/>
      <w:lang w:eastAsia="en-US"/>
    </w:rPr>
  </w:style>
  <w:style w:type="paragraph" w:customStyle="1" w:styleId="6472E8A084EB4A999B8632867BE627271">
    <w:name w:val="6472E8A084EB4A999B8632867BE627271"/>
    <w:rsid w:val="00135713"/>
    <w:rPr>
      <w:rFonts w:eastAsiaTheme="minorHAnsi"/>
      <w:lang w:eastAsia="en-US"/>
    </w:rPr>
  </w:style>
  <w:style w:type="paragraph" w:customStyle="1" w:styleId="15BCB4B46E424DD5894712CEABB94C4C1">
    <w:name w:val="15BCB4B46E424DD5894712CEABB94C4C1"/>
    <w:rsid w:val="00135713"/>
    <w:rPr>
      <w:rFonts w:eastAsiaTheme="minorHAnsi"/>
      <w:lang w:eastAsia="en-US"/>
    </w:rPr>
  </w:style>
  <w:style w:type="paragraph" w:customStyle="1" w:styleId="2337D5F8B0C547CB99B125D84D83A8811">
    <w:name w:val="2337D5F8B0C547CB99B125D84D83A8811"/>
    <w:rsid w:val="00135713"/>
    <w:rPr>
      <w:rFonts w:eastAsiaTheme="minorHAnsi"/>
      <w:lang w:eastAsia="en-US"/>
    </w:rPr>
  </w:style>
  <w:style w:type="paragraph" w:customStyle="1" w:styleId="9A885E69611B4A2A953D7103DC5697A01">
    <w:name w:val="9A885E69611B4A2A953D7103DC5697A01"/>
    <w:rsid w:val="00135713"/>
    <w:rPr>
      <w:rFonts w:eastAsiaTheme="minorHAnsi"/>
      <w:lang w:eastAsia="en-US"/>
    </w:rPr>
  </w:style>
  <w:style w:type="paragraph" w:customStyle="1" w:styleId="DA4325D361924B41BF10E1D14BCB81012">
    <w:name w:val="DA4325D361924B41BF10E1D14BCB81012"/>
    <w:rsid w:val="00FE70E7"/>
    <w:rPr>
      <w:rFonts w:eastAsiaTheme="minorHAnsi"/>
      <w:lang w:eastAsia="en-US"/>
    </w:rPr>
  </w:style>
  <w:style w:type="paragraph" w:customStyle="1" w:styleId="FB9F9143112F459590EF625DB1BFDAC82">
    <w:name w:val="FB9F9143112F459590EF625DB1BFDAC82"/>
    <w:rsid w:val="00FE70E7"/>
    <w:rPr>
      <w:rFonts w:eastAsiaTheme="minorHAnsi"/>
      <w:lang w:eastAsia="en-US"/>
    </w:rPr>
  </w:style>
  <w:style w:type="paragraph" w:customStyle="1" w:styleId="E3C9E1F231C5487EB81C3DBBED5A26892">
    <w:name w:val="E3C9E1F231C5487EB81C3DBBED5A26892"/>
    <w:rsid w:val="00FE70E7"/>
    <w:rPr>
      <w:rFonts w:eastAsiaTheme="minorHAnsi"/>
      <w:lang w:eastAsia="en-US"/>
    </w:rPr>
  </w:style>
  <w:style w:type="paragraph" w:customStyle="1" w:styleId="B3D5A0A7D5F14339947287232E1EF4482">
    <w:name w:val="B3D5A0A7D5F14339947287232E1EF4482"/>
    <w:rsid w:val="00FE70E7"/>
    <w:rPr>
      <w:rFonts w:eastAsiaTheme="minorHAnsi"/>
      <w:lang w:eastAsia="en-US"/>
    </w:rPr>
  </w:style>
  <w:style w:type="paragraph" w:customStyle="1" w:styleId="EC45A3DA746D485098795C229B6D66292">
    <w:name w:val="EC45A3DA746D485098795C229B6D66292"/>
    <w:rsid w:val="00FE70E7"/>
    <w:rPr>
      <w:rFonts w:eastAsiaTheme="minorHAnsi"/>
      <w:lang w:eastAsia="en-US"/>
    </w:rPr>
  </w:style>
  <w:style w:type="paragraph" w:customStyle="1" w:styleId="6472E8A084EB4A999B8632867BE627272">
    <w:name w:val="6472E8A084EB4A999B8632867BE627272"/>
    <w:rsid w:val="00FE70E7"/>
    <w:rPr>
      <w:rFonts w:eastAsiaTheme="minorHAnsi"/>
      <w:lang w:eastAsia="en-US"/>
    </w:rPr>
  </w:style>
  <w:style w:type="paragraph" w:customStyle="1" w:styleId="15BCB4B46E424DD5894712CEABB94C4C2">
    <w:name w:val="15BCB4B46E424DD5894712CEABB94C4C2"/>
    <w:rsid w:val="00FE70E7"/>
    <w:rPr>
      <w:rFonts w:eastAsiaTheme="minorHAnsi"/>
      <w:lang w:eastAsia="en-US"/>
    </w:rPr>
  </w:style>
  <w:style w:type="paragraph" w:customStyle="1" w:styleId="2337D5F8B0C547CB99B125D84D83A8812">
    <w:name w:val="2337D5F8B0C547CB99B125D84D83A8812"/>
    <w:rsid w:val="00FE70E7"/>
    <w:rPr>
      <w:rFonts w:eastAsiaTheme="minorHAnsi"/>
      <w:lang w:eastAsia="en-US"/>
    </w:rPr>
  </w:style>
  <w:style w:type="paragraph" w:customStyle="1" w:styleId="9A885E69611B4A2A953D7103DC5697A02">
    <w:name w:val="9A885E69611B4A2A953D7103DC5697A02"/>
    <w:rsid w:val="00FE70E7"/>
    <w:rPr>
      <w:rFonts w:eastAsiaTheme="minorHAnsi"/>
      <w:lang w:eastAsia="en-US"/>
    </w:rPr>
  </w:style>
  <w:style w:type="paragraph" w:customStyle="1" w:styleId="D25C4C7B2C5C4ED28BF793010A6EA580">
    <w:name w:val="D25C4C7B2C5C4ED28BF793010A6EA580"/>
    <w:rsid w:val="00B265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9F42A-A706-4C1A-BCDA-B9E738559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Formulario</Template>
  <TotalTime>1</TotalTime>
  <Pages>2</Pages>
  <Words>522</Words>
  <Characters>2872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Warner Cruz Barboza</dc:creator>
  <cp:lastModifiedBy>Andrés Solis Delgado</cp:lastModifiedBy>
  <cp:revision>3</cp:revision>
  <dcterms:created xsi:type="dcterms:W3CDTF">2021-05-14T00:03:00Z</dcterms:created>
  <dcterms:modified xsi:type="dcterms:W3CDTF">2021-05-28T17:54:00Z</dcterms:modified>
</cp:coreProperties>
</file>