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0D03" w14:textId="7227C895"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501</w:t>
      </w:r>
      <w:r>
        <w:rPr>
          <w:rFonts w:ascii="Arial" w:hAnsi="Arial" w:cs="Arial"/>
          <w:b/>
          <w:sz w:val="24"/>
          <w:szCs w:val="24"/>
        </w:rPr>
        <w:t>-</w:t>
      </w:r>
      <w:r w:rsidRPr="00FB7419">
        <w:rPr>
          <w:rFonts w:ascii="Arial" w:hAnsi="Arial" w:cs="Arial"/>
          <w:b/>
          <w:sz w:val="24"/>
          <w:szCs w:val="24"/>
        </w:rPr>
        <w:t>202</w:t>
      </w:r>
      <w:r>
        <w:rPr>
          <w:rFonts w:ascii="Arial" w:hAnsi="Arial" w:cs="Arial"/>
          <w:b/>
          <w:sz w:val="24"/>
          <w:szCs w:val="24"/>
        </w:rPr>
        <w:t>3</w:t>
      </w:r>
    </w:p>
    <w:p w14:paraId="2035F9F1" w14:textId="0A0ABABD"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sz w:val="24"/>
          <w:szCs w:val="24"/>
        </w:rPr>
        <w:t xml:space="preserve">Acta de la sesión ordinaria mil </w:t>
      </w:r>
      <w:r w:rsidR="006144B1" w:rsidRPr="008C3220">
        <w:rPr>
          <w:rFonts w:ascii="Arial" w:hAnsi="Arial" w:cs="Arial"/>
          <w:sz w:val="24"/>
          <w:szCs w:val="24"/>
        </w:rPr>
        <w:t>quinientos uno</w:t>
      </w:r>
      <w:r w:rsidRPr="008C3220">
        <w:rPr>
          <w:rFonts w:ascii="Arial" w:hAnsi="Arial" w:cs="Arial"/>
          <w:sz w:val="24"/>
          <w:szCs w:val="24"/>
        </w:rPr>
        <w:t>, celebrada a las nueve</w:t>
      </w:r>
      <w:r w:rsidR="00277AB1" w:rsidRPr="008C3220">
        <w:rPr>
          <w:rFonts w:ascii="Arial" w:hAnsi="Arial" w:cs="Arial"/>
          <w:sz w:val="24"/>
          <w:szCs w:val="24"/>
        </w:rPr>
        <w:t xml:space="preserve"> horas </w:t>
      </w:r>
      <w:r w:rsidRPr="008C3220">
        <w:rPr>
          <w:rFonts w:ascii="Arial" w:hAnsi="Arial" w:cs="Arial"/>
          <w:sz w:val="24"/>
          <w:szCs w:val="24"/>
        </w:rPr>
        <w:t xml:space="preserve">del </w:t>
      </w:r>
      <w:bookmarkStart w:id="1" w:name="_Hlk117198915"/>
      <w:r w:rsidRPr="008C3220">
        <w:rPr>
          <w:rFonts w:ascii="Arial" w:hAnsi="Arial" w:cs="Arial"/>
          <w:sz w:val="24"/>
          <w:szCs w:val="24"/>
        </w:rPr>
        <w:t xml:space="preserve">miércoles </w:t>
      </w:r>
      <w:r w:rsidR="004D3FB0" w:rsidRPr="008C3220">
        <w:rPr>
          <w:rFonts w:ascii="Arial" w:hAnsi="Arial" w:cs="Arial"/>
          <w:sz w:val="24"/>
          <w:szCs w:val="24"/>
        </w:rPr>
        <w:t>veintidós</w:t>
      </w:r>
      <w:r w:rsidRPr="008C3220">
        <w:rPr>
          <w:rFonts w:ascii="Arial" w:hAnsi="Arial" w:cs="Arial"/>
          <w:sz w:val="24"/>
          <w:szCs w:val="24"/>
        </w:rPr>
        <w:t xml:space="preserve"> de </w:t>
      </w:r>
      <w:r w:rsidR="002002B6" w:rsidRPr="008C3220">
        <w:rPr>
          <w:rFonts w:ascii="Arial" w:hAnsi="Arial" w:cs="Arial"/>
          <w:sz w:val="24"/>
          <w:szCs w:val="24"/>
        </w:rPr>
        <w:t>noviembre</w:t>
      </w:r>
      <w:r w:rsidRPr="008C3220">
        <w:rPr>
          <w:rFonts w:ascii="Arial" w:hAnsi="Arial" w:cs="Arial"/>
          <w:sz w:val="24"/>
          <w:szCs w:val="24"/>
        </w:rPr>
        <w:t xml:space="preserve"> de dos mil </w:t>
      </w:r>
      <w:bookmarkEnd w:id="1"/>
      <w:r w:rsidRPr="008C3220">
        <w:rPr>
          <w:rFonts w:ascii="Arial" w:hAnsi="Arial" w:cs="Arial"/>
          <w:sz w:val="24"/>
          <w:szCs w:val="24"/>
        </w:rPr>
        <w:t>veintitrés, por el Tribunal Electoral Universitario de la Universidad Estatal a Distancia (TEUNED).</w:t>
      </w:r>
      <w:r w:rsidR="008458EF" w:rsidRPr="008C3220">
        <w:rPr>
          <w:rFonts w:ascii="Arial" w:hAnsi="Arial" w:cs="Arial"/>
          <w:sz w:val="24"/>
          <w:szCs w:val="24"/>
        </w:rPr>
        <w:tab/>
      </w:r>
    </w:p>
    <w:p w14:paraId="51C261D3" w14:textId="44261F10"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sz w:val="24"/>
          <w:szCs w:val="24"/>
        </w:rPr>
        <w:t xml:space="preserve">Asisten de forma virtual por medio de la plataforma </w:t>
      </w:r>
      <w:r w:rsidR="00C253F2" w:rsidRPr="008C3220">
        <w:rPr>
          <w:rFonts w:ascii="Arial" w:hAnsi="Arial" w:cs="Arial"/>
          <w:sz w:val="24"/>
          <w:szCs w:val="24"/>
        </w:rPr>
        <w:t xml:space="preserve">de </w:t>
      </w:r>
      <w:r w:rsidR="00200DF5" w:rsidRPr="008C3220">
        <w:rPr>
          <w:rFonts w:ascii="Arial" w:hAnsi="Arial" w:cs="Arial"/>
          <w:i/>
          <w:iCs/>
          <w:sz w:val="24"/>
          <w:szCs w:val="24"/>
        </w:rPr>
        <w:t>Zoom</w:t>
      </w:r>
      <w:r w:rsidRPr="008C3220">
        <w:rPr>
          <w:rFonts w:ascii="Arial" w:hAnsi="Arial" w:cs="Arial"/>
          <w:i/>
          <w:iCs/>
          <w:sz w:val="24"/>
          <w:szCs w:val="24"/>
        </w:rPr>
        <w:t>:</w:t>
      </w:r>
      <w:r w:rsidRPr="008C3220">
        <w:rPr>
          <w:rFonts w:ascii="Arial" w:hAnsi="Arial" w:cs="Arial"/>
          <w:sz w:val="24"/>
          <w:szCs w:val="24"/>
          <w:lang w:eastAsia="es-CR"/>
        </w:rPr>
        <w:t xml:space="preserve"> </w:t>
      </w:r>
      <w:bookmarkStart w:id="2" w:name="_Hlk136523668"/>
      <w:r w:rsidRPr="008C3220">
        <w:rPr>
          <w:rFonts w:ascii="Arial" w:hAnsi="Arial" w:cs="Arial"/>
          <w:sz w:val="24"/>
          <w:szCs w:val="24"/>
          <w:lang w:eastAsia="es-CR"/>
        </w:rPr>
        <w:t>Erika Patricia Gutiérrez Solís, encargada de la cátedra de Psicología Educativa de la Escuela de Ciencias Sociales y Humanidades (ECSH)</w:t>
      </w:r>
      <w:r w:rsidR="006C7D24" w:rsidRPr="008C3220">
        <w:rPr>
          <w:rFonts w:ascii="Arial" w:hAnsi="Arial" w:cs="Arial"/>
          <w:sz w:val="24"/>
          <w:szCs w:val="24"/>
          <w:lang w:eastAsia="es-CR"/>
        </w:rPr>
        <w:t>, quien preside</w:t>
      </w:r>
      <w:r w:rsidR="00827515" w:rsidRPr="008C3220">
        <w:rPr>
          <w:rFonts w:ascii="Arial" w:hAnsi="Arial" w:cs="Arial"/>
          <w:sz w:val="24"/>
          <w:szCs w:val="24"/>
          <w:lang w:eastAsia="es-CR"/>
        </w:rPr>
        <w:t xml:space="preserve">; </w:t>
      </w:r>
      <w:r w:rsidR="00827515" w:rsidRPr="008C3220">
        <w:rPr>
          <w:rFonts w:ascii="Arial" w:hAnsi="Arial" w:cs="Arial"/>
          <w:sz w:val="24"/>
          <w:szCs w:val="24"/>
        </w:rPr>
        <w:t xml:space="preserve">Luis Alberto Monge Mata, </w:t>
      </w:r>
      <w:r w:rsidR="00827515" w:rsidRPr="008C3220">
        <w:rPr>
          <w:rFonts w:ascii="Arial" w:hAnsi="Arial" w:cs="Arial"/>
          <w:sz w:val="24"/>
          <w:szCs w:val="24"/>
          <w:lang w:eastAsia="es-CR"/>
        </w:rPr>
        <w:t xml:space="preserve">Encargado de la Cátedra de Tecnologías de la Información de la Escuela de Ciencias Sociales y Humanidades (ECSH) </w:t>
      </w:r>
      <w:r w:rsidRPr="008C3220">
        <w:rPr>
          <w:rFonts w:ascii="Arial" w:hAnsi="Arial" w:cs="Arial"/>
          <w:sz w:val="24"/>
          <w:szCs w:val="24"/>
          <w:lang w:eastAsia="es-CR"/>
        </w:rPr>
        <w:t xml:space="preserve"> en la vicepresidencia</w:t>
      </w:r>
      <w:r w:rsidRPr="008C3220">
        <w:rPr>
          <w:rFonts w:ascii="Arial" w:hAnsi="Arial" w:cs="Arial"/>
          <w:sz w:val="24"/>
          <w:szCs w:val="24"/>
        </w:rPr>
        <w:t>;</w:t>
      </w:r>
      <w:r w:rsidRPr="008C3220">
        <w:rPr>
          <w:rFonts w:ascii="Arial" w:hAnsi="Arial" w:cs="Arial"/>
          <w:sz w:val="24"/>
          <w:szCs w:val="24"/>
          <w:lang w:eastAsia="es-CR"/>
        </w:rPr>
        <w:t xml:space="preserve"> Carolina Retana Mora, profesora del Centro de Idiomas de la UNED en la secretaría;</w:t>
      </w:r>
      <w:r w:rsidRPr="008C3220">
        <w:rPr>
          <w:rFonts w:ascii="Arial" w:hAnsi="Arial" w:cs="Arial"/>
          <w:sz w:val="24"/>
          <w:szCs w:val="24"/>
        </w:rPr>
        <w:t xml:space="preserve"> </w:t>
      </w:r>
      <w:r w:rsidR="008F711F" w:rsidRPr="008C3220">
        <w:rPr>
          <w:rFonts w:ascii="Arial" w:hAnsi="Arial" w:cs="Arial"/>
          <w:sz w:val="24"/>
          <w:szCs w:val="24"/>
          <w:lang w:eastAsia="es-CR"/>
        </w:rPr>
        <w:t>Angie Rojas Mena, Técnico C del Programa de Videocomunicación (VICOM)</w:t>
      </w:r>
      <w:r w:rsidR="00564667" w:rsidRPr="008C3220">
        <w:rPr>
          <w:rFonts w:ascii="Arial" w:hAnsi="Arial" w:cs="Arial"/>
          <w:sz w:val="24"/>
          <w:szCs w:val="24"/>
          <w:lang w:eastAsia="es-CR"/>
        </w:rPr>
        <w:t xml:space="preserve">, </w:t>
      </w:r>
      <w:r w:rsidR="009B43AC" w:rsidRPr="008C3220">
        <w:rPr>
          <w:rFonts w:ascii="Arial" w:hAnsi="Arial" w:cs="Arial"/>
          <w:sz w:val="24"/>
          <w:szCs w:val="24"/>
          <w:lang w:eastAsia="es-CR"/>
        </w:rPr>
        <w:t>como vocal I;</w:t>
      </w:r>
      <w:r w:rsidR="008F1503" w:rsidRPr="008C3220">
        <w:rPr>
          <w:rFonts w:ascii="Arial" w:hAnsi="Arial" w:cs="Arial"/>
          <w:sz w:val="24"/>
          <w:szCs w:val="24"/>
          <w:lang w:eastAsia="es-CR"/>
        </w:rPr>
        <w:t xml:space="preserve"> Zarelly Sibaja Trejos, </w:t>
      </w:r>
      <w:r w:rsidR="00F935C7" w:rsidRPr="008C3220">
        <w:rPr>
          <w:rFonts w:ascii="Arial" w:hAnsi="Arial" w:cs="Arial"/>
          <w:sz w:val="24"/>
          <w:szCs w:val="24"/>
          <w:lang w:eastAsia="es-CR"/>
        </w:rPr>
        <w:t>Coordinadora</w:t>
      </w:r>
      <w:r w:rsidR="008F1503" w:rsidRPr="008C3220">
        <w:rPr>
          <w:rFonts w:ascii="Arial" w:hAnsi="Arial" w:cs="Arial"/>
          <w:sz w:val="24"/>
          <w:szCs w:val="24"/>
          <w:lang w:eastAsia="es-CR"/>
        </w:rPr>
        <w:t xml:space="preserve"> de Carrera de </w:t>
      </w:r>
      <w:r w:rsidR="00F935C7" w:rsidRPr="008C3220">
        <w:rPr>
          <w:rFonts w:ascii="Arial" w:hAnsi="Arial" w:cs="Arial"/>
          <w:sz w:val="24"/>
          <w:szCs w:val="24"/>
          <w:lang w:eastAsia="es-CR"/>
        </w:rPr>
        <w:t>E</w:t>
      </w:r>
      <w:r w:rsidR="008F1503" w:rsidRPr="008C3220">
        <w:rPr>
          <w:rFonts w:ascii="Arial" w:hAnsi="Arial" w:cs="Arial"/>
          <w:sz w:val="24"/>
          <w:szCs w:val="24"/>
          <w:lang w:eastAsia="es-CR"/>
        </w:rPr>
        <w:t xml:space="preserve">ducación </w:t>
      </w:r>
      <w:r w:rsidR="00F935C7" w:rsidRPr="008C3220">
        <w:rPr>
          <w:rFonts w:ascii="Arial" w:hAnsi="Arial" w:cs="Arial"/>
          <w:sz w:val="24"/>
          <w:szCs w:val="24"/>
          <w:lang w:eastAsia="es-CR"/>
        </w:rPr>
        <w:t>E</w:t>
      </w:r>
      <w:r w:rsidR="008F1503" w:rsidRPr="008C3220">
        <w:rPr>
          <w:rFonts w:ascii="Arial" w:hAnsi="Arial" w:cs="Arial"/>
          <w:sz w:val="24"/>
          <w:szCs w:val="24"/>
          <w:lang w:eastAsia="es-CR"/>
        </w:rPr>
        <w:t>spe</w:t>
      </w:r>
      <w:r w:rsidR="00F935C7" w:rsidRPr="008C3220">
        <w:rPr>
          <w:rFonts w:ascii="Arial" w:hAnsi="Arial" w:cs="Arial"/>
          <w:sz w:val="24"/>
          <w:szCs w:val="24"/>
          <w:lang w:eastAsia="es-CR"/>
        </w:rPr>
        <w:t>cial</w:t>
      </w:r>
      <w:r w:rsidR="004D5C21" w:rsidRPr="008C3220">
        <w:rPr>
          <w:rFonts w:ascii="Arial" w:hAnsi="Arial" w:cs="Arial"/>
          <w:sz w:val="24"/>
          <w:szCs w:val="24"/>
          <w:lang w:eastAsia="es-CR"/>
        </w:rPr>
        <w:t>,</w:t>
      </w:r>
      <w:r w:rsidR="00F935C7" w:rsidRPr="008C3220">
        <w:rPr>
          <w:rFonts w:ascii="Arial" w:hAnsi="Arial" w:cs="Arial"/>
          <w:sz w:val="24"/>
          <w:szCs w:val="24"/>
          <w:lang w:eastAsia="es-CR"/>
        </w:rPr>
        <w:t xml:space="preserve"> </w:t>
      </w:r>
      <w:r w:rsidR="004D5C21" w:rsidRPr="008C3220">
        <w:rPr>
          <w:rFonts w:ascii="Arial" w:hAnsi="Arial" w:cs="Arial"/>
          <w:sz w:val="24"/>
          <w:szCs w:val="24"/>
          <w:lang w:eastAsia="es-CR"/>
        </w:rPr>
        <w:t>como vocal II</w:t>
      </w:r>
      <w:r w:rsidR="007638A0" w:rsidRPr="008C3220">
        <w:rPr>
          <w:rFonts w:ascii="Arial" w:hAnsi="Arial" w:cs="Arial"/>
          <w:sz w:val="24"/>
          <w:szCs w:val="24"/>
          <w:lang w:eastAsia="es-CR"/>
        </w:rPr>
        <w:t>;</w:t>
      </w:r>
      <w:r w:rsidR="009412B7" w:rsidRPr="008C3220">
        <w:rPr>
          <w:rFonts w:ascii="Arial" w:hAnsi="Arial" w:cs="Arial"/>
          <w:sz w:val="24"/>
          <w:szCs w:val="24"/>
          <w:lang w:eastAsia="es-CR"/>
        </w:rPr>
        <w:t xml:space="preserve"> Rosa María Hidalgo Chinchilla, Coordinadora de la Carrera de Educación Preescolar de la Escuela de Ciencias de la Educación (ECE), como suplente I</w:t>
      </w:r>
      <w:r w:rsidR="004D5C21" w:rsidRPr="008C3220">
        <w:rPr>
          <w:rFonts w:ascii="Arial" w:hAnsi="Arial" w:cs="Arial"/>
          <w:sz w:val="24"/>
          <w:szCs w:val="24"/>
          <w:lang w:eastAsia="es-CR"/>
        </w:rPr>
        <w:t xml:space="preserve"> </w:t>
      </w:r>
      <w:r w:rsidR="009B43AC" w:rsidRPr="008C3220">
        <w:rPr>
          <w:rFonts w:ascii="Arial" w:hAnsi="Arial" w:cs="Arial"/>
          <w:sz w:val="24"/>
          <w:szCs w:val="24"/>
          <w:lang w:eastAsia="es-CR"/>
        </w:rPr>
        <w:t>Tanya García Fonseca, investigadora del Centro de Investigación en Cultura y Desarrollo (CICDE)</w:t>
      </w:r>
      <w:r w:rsidR="00E36879" w:rsidRPr="008C3220">
        <w:rPr>
          <w:rFonts w:ascii="Arial" w:hAnsi="Arial" w:cs="Arial"/>
          <w:sz w:val="24"/>
          <w:szCs w:val="24"/>
          <w:lang w:eastAsia="es-CR"/>
        </w:rPr>
        <w:t>, como suplente I</w:t>
      </w:r>
      <w:r w:rsidR="009412B7" w:rsidRPr="008C3220">
        <w:rPr>
          <w:rFonts w:ascii="Arial" w:hAnsi="Arial" w:cs="Arial"/>
          <w:sz w:val="24"/>
          <w:szCs w:val="24"/>
          <w:lang w:eastAsia="es-CR"/>
        </w:rPr>
        <w:t>I</w:t>
      </w:r>
      <w:r w:rsidR="00772EC8" w:rsidRPr="008C3220">
        <w:rPr>
          <w:rFonts w:ascii="Arial" w:hAnsi="Arial" w:cs="Arial"/>
          <w:sz w:val="24"/>
          <w:szCs w:val="24"/>
          <w:lang w:eastAsia="es-CR"/>
        </w:rPr>
        <w:t>.</w:t>
      </w:r>
      <w:r w:rsidR="00C253F2" w:rsidRPr="008C3220">
        <w:rPr>
          <w:rFonts w:ascii="Arial" w:hAnsi="Arial" w:cs="Arial"/>
          <w:sz w:val="24"/>
          <w:szCs w:val="24"/>
          <w:lang w:eastAsia="es-CR"/>
        </w:rPr>
        <w:tab/>
      </w:r>
    </w:p>
    <w:bookmarkEnd w:id="2"/>
    <w:p w14:paraId="090B4CF8" w14:textId="7D0197E7"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sz w:val="24"/>
          <w:szCs w:val="24"/>
        </w:rPr>
        <w:t>El Lic. José Daniel Mora Bolaños, abogado de la Oficina Jurídica, permanece atento para unirse a la sesión para cualquier consulta de carácter legal.</w:t>
      </w:r>
      <w:r w:rsidRPr="008C3220">
        <w:rPr>
          <w:rFonts w:ascii="Arial" w:hAnsi="Arial" w:cs="Arial"/>
          <w:sz w:val="24"/>
          <w:szCs w:val="24"/>
        </w:rPr>
        <w:tab/>
      </w:r>
      <w:r w:rsidR="008458EF" w:rsidRPr="008C3220">
        <w:rPr>
          <w:rFonts w:ascii="Arial" w:hAnsi="Arial" w:cs="Arial"/>
          <w:sz w:val="24"/>
          <w:szCs w:val="24"/>
        </w:rPr>
        <w:tab/>
      </w:r>
      <w:r w:rsidR="008458EF" w:rsidRPr="008C3220">
        <w:rPr>
          <w:rFonts w:ascii="Arial" w:hAnsi="Arial" w:cs="Arial"/>
          <w:sz w:val="24"/>
          <w:szCs w:val="24"/>
        </w:rPr>
        <w:tab/>
      </w:r>
      <w:r w:rsidR="008458EF" w:rsidRPr="008C3220">
        <w:rPr>
          <w:rFonts w:ascii="Arial" w:hAnsi="Arial" w:cs="Arial"/>
          <w:sz w:val="24"/>
          <w:szCs w:val="24"/>
        </w:rPr>
        <w:tab/>
      </w:r>
      <w:r w:rsidR="008458EF" w:rsidRPr="008C3220">
        <w:rPr>
          <w:rFonts w:ascii="Arial" w:hAnsi="Arial" w:cs="Arial"/>
          <w:sz w:val="24"/>
          <w:szCs w:val="24"/>
        </w:rPr>
        <w:tab/>
      </w:r>
      <w:r w:rsidR="008458EF" w:rsidRPr="008C3220">
        <w:rPr>
          <w:rFonts w:ascii="Arial" w:hAnsi="Arial" w:cs="Arial"/>
          <w:sz w:val="24"/>
          <w:szCs w:val="24"/>
        </w:rPr>
        <w:tab/>
      </w:r>
      <w:r w:rsidR="008458EF" w:rsidRPr="008C3220">
        <w:rPr>
          <w:rFonts w:ascii="Arial" w:hAnsi="Arial" w:cs="Arial"/>
          <w:sz w:val="24"/>
          <w:szCs w:val="24"/>
        </w:rPr>
        <w:tab/>
      </w:r>
    </w:p>
    <w:p w14:paraId="11946950" w14:textId="77777777"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lastRenderedPageBreak/>
        <w:t xml:space="preserve">ORDEN DEL DÍA </w:t>
      </w:r>
      <w:r w:rsidRPr="008C3220">
        <w:rPr>
          <w:rFonts w:ascii="Arial" w:hAnsi="Arial" w:cs="Arial"/>
          <w:sz w:val="24"/>
          <w:szCs w:val="24"/>
        </w:rPr>
        <w:tab/>
      </w:r>
    </w:p>
    <w:p w14:paraId="0598E3C7" w14:textId="2F1F8737"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I. REVISIÓN Y APROBACIÓN DEL ORDEN DEL DÍA</w:t>
      </w:r>
      <w:r w:rsidRPr="008C3220">
        <w:rPr>
          <w:rFonts w:ascii="Arial" w:hAnsi="Arial" w:cs="Arial"/>
          <w:sz w:val="24"/>
          <w:szCs w:val="24"/>
        </w:rPr>
        <w:tab/>
      </w:r>
    </w:p>
    <w:p w14:paraId="5567083B" w14:textId="67930957"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II. LECTURA Y APROBACIÓN DE</w:t>
      </w:r>
      <w:r w:rsidR="00045484" w:rsidRPr="008C3220">
        <w:rPr>
          <w:rFonts w:ascii="Arial" w:hAnsi="Arial" w:cs="Arial"/>
          <w:b/>
          <w:bCs/>
          <w:sz w:val="24"/>
          <w:szCs w:val="24"/>
        </w:rPr>
        <w:t xml:space="preserve"> LAS </w:t>
      </w:r>
      <w:r w:rsidRPr="008C3220">
        <w:rPr>
          <w:rFonts w:ascii="Arial" w:hAnsi="Arial" w:cs="Arial"/>
          <w:b/>
          <w:bCs/>
          <w:sz w:val="24"/>
          <w:szCs w:val="24"/>
        </w:rPr>
        <w:t>ACTA</w:t>
      </w:r>
      <w:r w:rsidR="00045484" w:rsidRPr="008C3220">
        <w:rPr>
          <w:rFonts w:ascii="Arial" w:hAnsi="Arial" w:cs="Arial"/>
          <w:b/>
          <w:bCs/>
          <w:sz w:val="24"/>
          <w:szCs w:val="24"/>
        </w:rPr>
        <w:t>S</w:t>
      </w:r>
      <w:r w:rsidRPr="008C3220">
        <w:rPr>
          <w:rFonts w:ascii="Arial" w:hAnsi="Arial" w:cs="Arial"/>
          <w:b/>
          <w:bCs/>
          <w:sz w:val="24"/>
          <w:szCs w:val="24"/>
        </w:rPr>
        <w:t xml:space="preserve"> TEUNED </w:t>
      </w:r>
      <w:r w:rsidR="001F7B74" w:rsidRPr="008C3220">
        <w:rPr>
          <w:rFonts w:ascii="Arial" w:hAnsi="Arial" w:cs="Arial"/>
          <w:b/>
          <w:bCs/>
          <w:sz w:val="24"/>
          <w:szCs w:val="24"/>
        </w:rPr>
        <w:t xml:space="preserve">1499 y </w:t>
      </w:r>
      <w:r w:rsidR="00AF294A" w:rsidRPr="008C3220">
        <w:rPr>
          <w:rFonts w:ascii="Arial" w:hAnsi="Arial" w:cs="Arial"/>
          <w:b/>
          <w:bCs/>
          <w:sz w:val="24"/>
          <w:szCs w:val="24"/>
        </w:rPr>
        <w:t>1500-2023</w:t>
      </w:r>
      <w:r w:rsidR="00AF294A" w:rsidRPr="008C3220">
        <w:rPr>
          <w:rFonts w:ascii="Arial" w:hAnsi="Arial" w:cs="Arial"/>
          <w:i/>
          <w:iCs/>
          <w:sz w:val="24"/>
          <w:szCs w:val="24"/>
        </w:rPr>
        <w:tab/>
      </w:r>
    </w:p>
    <w:p w14:paraId="6CB3AF73" w14:textId="68394AEE"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III. ASUNTO URGENTES</w:t>
      </w:r>
      <w:r w:rsidRPr="008C3220">
        <w:rPr>
          <w:rFonts w:ascii="Arial" w:hAnsi="Arial" w:cs="Arial"/>
          <w:sz w:val="24"/>
          <w:szCs w:val="24"/>
        </w:rPr>
        <w:tab/>
      </w:r>
    </w:p>
    <w:p w14:paraId="01A502A0" w14:textId="78FC74C2"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IV.</w:t>
      </w:r>
      <w:bookmarkStart w:id="3" w:name="_Hlk114220936"/>
      <w:r w:rsidR="00FA2F6E" w:rsidRPr="008C3220">
        <w:rPr>
          <w:rFonts w:ascii="Arial" w:hAnsi="Arial" w:cs="Arial"/>
          <w:sz w:val="24"/>
          <w:szCs w:val="24"/>
        </w:rPr>
        <w:t xml:space="preserve"> </w:t>
      </w:r>
      <w:r w:rsidRPr="008C3220">
        <w:rPr>
          <w:rFonts w:ascii="Arial" w:hAnsi="Arial" w:cs="Arial"/>
          <w:b/>
          <w:bCs/>
          <w:sz w:val="24"/>
          <w:szCs w:val="24"/>
        </w:rPr>
        <w:t>CORRESPONDENCIA</w:t>
      </w:r>
      <w:r w:rsidRPr="008C3220">
        <w:rPr>
          <w:rFonts w:ascii="Arial" w:hAnsi="Arial" w:cs="Arial"/>
          <w:sz w:val="24"/>
          <w:szCs w:val="24"/>
        </w:rPr>
        <w:tab/>
      </w:r>
    </w:p>
    <w:bookmarkEnd w:id="3"/>
    <w:p w14:paraId="326265BB" w14:textId="081830B0"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V. ASUNTOS VARIOS</w:t>
      </w:r>
      <w:r w:rsidRPr="008C3220">
        <w:rPr>
          <w:rFonts w:ascii="Arial" w:hAnsi="Arial" w:cs="Arial"/>
          <w:sz w:val="24"/>
          <w:szCs w:val="24"/>
        </w:rPr>
        <w:t xml:space="preserve"> </w:t>
      </w:r>
      <w:r w:rsidRPr="008C3220">
        <w:rPr>
          <w:rFonts w:ascii="Arial" w:hAnsi="Arial" w:cs="Arial"/>
          <w:sz w:val="24"/>
          <w:szCs w:val="24"/>
        </w:rPr>
        <w:tab/>
      </w:r>
    </w:p>
    <w:p w14:paraId="03E573DB" w14:textId="140157C9"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sz w:val="24"/>
          <w:szCs w:val="24"/>
        </w:rPr>
        <w:tab/>
      </w:r>
    </w:p>
    <w:p w14:paraId="149A4B07" w14:textId="23108D4E" w:rsidR="0039386F" w:rsidRPr="008C3220" w:rsidRDefault="0039386F" w:rsidP="008458EF">
      <w:pPr>
        <w:tabs>
          <w:tab w:val="left" w:leader="hyphen" w:pos="9072"/>
          <w:tab w:val="left" w:leader="hyphen" w:pos="9498"/>
        </w:tabs>
        <w:spacing w:after="0" w:line="460" w:lineRule="exact"/>
        <w:jc w:val="both"/>
        <w:rPr>
          <w:rFonts w:ascii="Arial" w:hAnsi="Arial" w:cs="Arial"/>
          <w:b/>
          <w:bCs/>
          <w:sz w:val="24"/>
          <w:szCs w:val="24"/>
        </w:rPr>
      </w:pPr>
      <w:r w:rsidRPr="008C3220">
        <w:rPr>
          <w:rFonts w:ascii="Arial" w:hAnsi="Arial" w:cs="Arial"/>
          <w:b/>
          <w:bCs/>
          <w:sz w:val="24"/>
          <w:szCs w:val="24"/>
        </w:rPr>
        <w:t>CAPÍTULO I. REVISIÓN Y APROBACIÓN DEL ORDEN DEL DÍA</w:t>
      </w:r>
      <w:r w:rsidRPr="008C3220">
        <w:rPr>
          <w:rFonts w:ascii="Arial" w:hAnsi="Arial" w:cs="Arial"/>
          <w:sz w:val="24"/>
          <w:szCs w:val="24"/>
        </w:rPr>
        <w:tab/>
      </w:r>
    </w:p>
    <w:p w14:paraId="7E3CF8AF" w14:textId="4D09BA1C"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ARTÍCULO 1</w:t>
      </w:r>
      <w:r w:rsidRPr="008C3220">
        <w:rPr>
          <w:rFonts w:ascii="Arial" w:hAnsi="Arial" w:cs="Arial"/>
          <w:sz w:val="24"/>
          <w:szCs w:val="24"/>
        </w:rPr>
        <w:t>. Revisión y aprobación del orden del día de la sesión ordinaria TEUNED 1</w:t>
      </w:r>
      <w:r w:rsidR="00AF294A" w:rsidRPr="008C3220">
        <w:rPr>
          <w:rFonts w:ascii="Arial" w:hAnsi="Arial" w:cs="Arial"/>
          <w:sz w:val="24"/>
          <w:szCs w:val="24"/>
        </w:rPr>
        <w:t>50</w:t>
      </w:r>
      <w:r w:rsidR="009521B2" w:rsidRPr="008C3220">
        <w:rPr>
          <w:rFonts w:ascii="Arial" w:hAnsi="Arial" w:cs="Arial"/>
          <w:sz w:val="24"/>
          <w:szCs w:val="24"/>
        </w:rPr>
        <w:t>1</w:t>
      </w:r>
      <w:r w:rsidRPr="008C3220">
        <w:rPr>
          <w:rFonts w:ascii="Arial" w:hAnsi="Arial" w:cs="Arial"/>
          <w:sz w:val="24"/>
          <w:szCs w:val="24"/>
        </w:rPr>
        <w:t xml:space="preserve">-2023 </w:t>
      </w:r>
      <w:r w:rsidRPr="008C3220">
        <w:rPr>
          <w:rFonts w:ascii="Arial" w:hAnsi="Arial" w:cs="Arial"/>
          <w:sz w:val="24"/>
          <w:szCs w:val="24"/>
        </w:rPr>
        <w:tab/>
      </w:r>
    </w:p>
    <w:p w14:paraId="041D4F6C" w14:textId="181FA491"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ACUERDO 01.</w:t>
      </w:r>
      <w:r w:rsidRPr="008C3220">
        <w:rPr>
          <w:rFonts w:ascii="Arial" w:hAnsi="Arial" w:cs="Arial"/>
          <w:sz w:val="24"/>
          <w:szCs w:val="24"/>
        </w:rPr>
        <w:t xml:space="preserve"> Se lee y aprueba el orden del día de la sesión ordinaria TEUNED </w:t>
      </w:r>
      <w:r w:rsidR="00AF294A" w:rsidRPr="008C3220">
        <w:rPr>
          <w:rFonts w:ascii="Arial" w:hAnsi="Arial" w:cs="Arial"/>
          <w:sz w:val="24"/>
          <w:szCs w:val="24"/>
        </w:rPr>
        <w:t>150</w:t>
      </w:r>
      <w:r w:rsidR="009521B2" w:rsidRPr="008C3220">
        <w:rPr>
          <w:rFonts w:ascii="Arial" w:hAnsi="Arial" w:cs="Arial"/>
          <w:sz w:val="24"/>
          <w:szCs w:val="24"/>
        </w:rPr>
        <w:t>1</w:t>
      </w:r>
      <w:r w:rsidRPr="008C3220">
        <w:rPr>
          <w:rFonts w:ascii="Arial" w:hAnsi="Arial" w:cs="Arial"/>
          <w:sz w:val="24"/>
          <w:szCs w:val="24"/>
        </w:rPr>
        <w:t>-2023 propuesto para esta sesión. Aprobado por unanimidad.</w:t>
      </w:r>
      <w:r w:rsidRPr="008C3220">
        <w:rPr>
          <w:rFonts w:ascii="Arial" w:hAnsi="Arial" w:cs="Arial"/>
          <w:sz w:val="24"/>
          <w:szCs w:val="24"/>
        </w:rPr>
        <w:tab/>
      </w:r>
    </w:p>
    <w:p w14:paraId="737C8513" w14:textId="093596AC"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CAPÍTULO II. LECTURA Y APROBACIÓN DE</w:t>
      </w:r>
      <w:r w:rsidR="00045484" w:rsidRPr="008C3220">
        <w:rPr>
          <w:rFonts w:ascii="Arial" w:hAnsi="Arial" w:cs="Arial"/>
          <w:b/>
          <w:bCs/>
          <w:sz w:val="24"/>
          <w:szCs w:val="24"/>
        </w:rPr>
        <w:t xml:space="preserve"> LAS </w:t>
      </w:r>
      <w:r w:rsidRPr="008C3220">
        <w:rPr>
          <w:rFonts w:ascii="Arial" w:hAnsi="Arial" w:cs="Arial"/>
          <w:b/>
          <w:bCs/>
          <w:sz w:val="24"/>
          <w:szCs w:val="24"/>
        </w:rPr>
        <w:t>ACTA</w:t>
      </w:r>
      <w:r w:rsidR="00045484" w:rsidRPr="008C3220">
        <w:rPr>
          <w:rFonts w:ascii="Arial" w:hAnsi="Arial" w:cs="Arial"/>
          <w:b/>
          <w:bCs/>
          <w:sz w:val="24"/>
          <w:szCs w:val="24"/>
        </w:rPr>
        <w:t>S</w:t>
      </w:r>
      <w:r w:rsidRPr="008C3220">
        <w:rPr>
          <w:rFonts w:ascii="Arial" w:hAnsi="Arial" w:cs="Arial"/>
          <w:b/>
          <w:bCs/>
          <w:sz w:val="24"/>
          <w:szCs w:val="24"/>
        </w:rPr>
        <w:t xml:space="preserve"> TEUNED </w:t>
      </w:r>
      <w:r w:rsidR="001F7B74" w:rsidRPr="008C3220">
        <w:rPr>
          <w:rFonts w:ascii="Arial" w:hAnsi="Arial" w:cs="Arial"/>
          <w:b/>
          <w:bCs/>
          <w:sz w:val="24"/>
          <w:szCs w:val="24"/>
        </w:rPr>
        <w:t xml:space="preserve">1499 y </w:t>
      </w:r>
      <w:r w:rsidRPr="008C3220">
        <w:rPr>
          <w:rFonts w:ascii="Arial" w:hAnsi="Arial" w:cs="Arial"/>
          <w:b/>
          <w:bCs/>
          <w:sz w:val="24"/>
          <w:szCs w:val="24"/>
        </w:rPr>
        <w:t>1</w:t>
      </w:r>
      <w:r w:rsidR="00AF294A" w:rsidRPr="008C3220">
        <w:rPr>
          <w:rFonts w:ascii="Arial" w:hAnsi="Arial" w:cs="Arial"/>
          <w:b/>
          <w:bCs/>
          <w:sz w:val="24"/>
          <w:szCs w:val="24"/>
        </w:rPr>
        <w:t>500</w:t>
      </w:r>
      <w:r w:rsidRPr="008C3220">
        <w:rPr>
          <w:rFonts w:ascii="Arial" w:hAnsi="Arial" w:cs="Arial"/>
          <w:b/>
          <w:bCs/>
          <w:sz w:val="24"/>
          <w:szCs w:val="24"/>
        </w:rPr>
        <w:t>-2023</w:t>
      </w:r>
      <w:r w:rsidRPr="008C3220">
        <w:rPr>
          <w:rFonts w:ascii="Arial" w:hAnsi="Arial" w:cs="Arial"/>
          <w:sz w:val="24"/>
          <w:szCs w:val="24"/>
        </w:rPr>
        <w:tab/>
      </w:r>
    </w:p>
    <w:p w14:paraId="0B0A1581" w14:textId="67E1F76F"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ARTÍCULO 2</w:t>
      </w:r>
      <w:r w:rsidRPr="008C3220">
        <w:rPr>
          <w:rFonts w:ascii="Arial" w:hAnsi="Arial" w:cs="Arial"/>
          <w:sz w:val="24"/>
          <w:szCs w:val="24"/>
        </w:rPr>
        <w:t>. Lectura y aprobación de</w:t>
      </w:r>
      <w:r w:rsidR="00F81781" w:rsidRPr="008C3220">
        <w:rPr>
          <w:rFonts w:ascii="Arial" w:hAnsi="Arial" w:cs="Arial"/>
          <w:sz w:val="24"/>
          <w:szCs w:val="24"/>
        </w:rPr>
        <w:t xml:space="preserve"> </w:t>
      </w:r>
      <w:r w:rsidRPr="008C3220">
        <w:rPr>
          <w:rFonts w:ascii="Arial" w:hAnsi="Arial" w:cs="Arial"/>
          <w:sz w:val="24"/>
          <w:szCs w:val="24"/>
        </w:rPr>
        <w:t>l</w:t>
      </w:r>
      <w:r w:rsidR="00F81781" w:rsidRPr="008C3220">
        <w:rPr>
          <w:rFonts w:ascii="Arial" w:hAnsi="Arial" w:cs="Arial"/>
          <w:sz w:val="24"/>
          <w:szCs w:val="24"/>
        </w:rPr>
        <w:t>as</w:t>
      </w:r>
      <w:r w:rsidRPr="008C3220">
        <w:rPr>
          <w:rFonts w:ascii="Arial" w:hAnsi="Arial" w:cs="Arial"/>
          <w:sz w:val="24"/>
          <w:szCs w:val="24"/>
        </w:rPr>
        <w:t xml:space="preserve"> acta</w:t>
      </w:r>
      <w:r w:rsidR="00F81781" w:rsidRPr="008C3220">
        <w:rPr>
          <w:rFonts w:ascii="Arial" w:hAnsi="Arial" w:cs="Arial"/>
          <w:sz w:val="24"/>
          <w:szCs w:val="24"/>
        </w:rPr>
        <w:t>s TEUNED 1499</w:t>
      </w:r>
      <w:r w:rsidR="001F7B74" w:rsidRPr="008C3220">
        <w:rPr>
          <w:rFonts w:ascii="Arial" w:hAnsi="Arial" w:cs="Arial"/>
          <w:sz w:val="24"/>
          <w:szCs w:val="24"/>
        </w:rPr>
        <w:t xml:space="preserve"> y </w:t>
      </w:r>
      <w:r w:rsidR="009866B4" w:rsidRPr="008C3220">
        <w:rPr>
          <w:rFonts w:ascii="Arial" w:hAnsi="Arial" w:cs="Arial"/>
          <w:sz w:val="24"/>
          <w:szCs w:val="24"/>
        </w:rPr>
        <w:t>1500</w:t>
      </w:r>
      <w:r w:rsidRPr="008C3220">
        <w:rPr>
          <w:rFonts w:ascii="Arial" w:hAnsi="Arial" w:cs="Arial"/>
          <w:sz w:val="24"/>
          <w:szCs w:val="24"/>
        </w:rPr>
        <w:t>-2023</w:t>
      </w:r>
      <w:r w:rsidRPr="008C3220">
        <w:rPr>
          <w:rFonts w:ascii="Arial" w:hAnsi="Arial" w:cs="Arial"/>
          <w:sz w:val="24"/>
          <w:szCs w:val="24"/>
        </w:rPr>
        <w:tab/>
      </w:r>
    </w:p>
    <w:p w14:paraId="1CE7A30C" w14:textId="70C776A5" w:rsidR="0039386F" w:rsidRPr="008C3220" w:rsidRDefault="0039386F" w:rsidP="008458EF">
      <w:pPr>
        <w:tabs>
          <w:tab w:val="left" w:leader="hyphen" w:pos="9072"/>
          <w:tab w:val="left" w:leader="hyphen" w:pos="9498"/>
        </w:tabs>
        <w:spacing w:after="0" w:line="460" w:lineRule="exact"/>
        <w:jc w:val="both"/>
        <w:rPr>
          <w:rFonts w:ascii="Arial" w:hAnsi="Arial" w:cs="Arial"/>
          <w:sz w:val="24"/>
          <w:szCs w:val="24"/>
        </w:rPr>
      </w:pPr>
      <w:r w:rsidRPr="008C3220">
        <w:rPr>
          <w:rFonts w:ascii="Arial" w:hAnsi="Arial" w:cs="Arial"/>
          <w:b/>
          <w:bCs/>
          <w:sz w:val="24"/>
          <w:szCs w:val="24"/>
        </w:rPr>
        <w:t>ACUERDO 02.</w:t>
      </w:r>
      <w:r w:rsidRPr="008C3220">
        <w:rPr>
          <w:rFonts w:ascii="Arial" w:hAnsi="Arial" w:cs="Arial"/>
          <w:sz w:val="24"/>
          <w:szCs w:val="24"/>
        </w:rPr>
        <w:t xml:space="preserve"> Se aprueba</w:t>
      </w:r>
      <w:r w:rsidR="00045484" w:rsidRPr="008C3220">
        <w:rPr>
          <w:rFonts w:ascii="Arial" w:hAnsi="Arial" w:cs="Arial"/>
          <w:sz w:val="24"/>
          <w:szCs w:val="24"/>
        </w:rPr>
        <w:t>n</w:t>
      </w:r>
      <w:r w:rsidRPr="008C3220">
        <w:rPr>
          <w:rFonts w:ascii="Arial" w:hAnsi="Arial" w:cs="Arial"/>
          <w:sz w:val="24"/>
          <w:szCs w:val="24"/>
        </w:rPr>
        <w:t xml:space="preserve"> sin modificaciones </w:t>
      </w:r>
      <w:r w:rsidR="00045484" w:rsidRPr="008C3220">
        <w:rPr>
          <w:rFonts w:ascii="Arial" w:hAnsi="Arial" w:cs="Arial"/>
          <w:sz w:val="24"/>
          <w:szCs w:val="24"/>
        </w:rPr>
        <w:t>las</w:t>
      </w:r>
      <w:r w:rsidRPr="008C3220">
        <w:rPr>
          <w:rFonts w:ascii="Arial" w:hAnsi="Arial" w:cs="Arial"/>
          <w:sz w:val="24"/>
          <w:szCs w:val="24"/>
        </w:rPr>
        <w:t xml:space="preserve"> acta</w:t>
      </w:r>
      <w:r w:rsidR="00045484" w:rsidRPr="008C3220">
        <w:rPr>
          <w:rFonts w:ascii="Arial" w:hAnsi="Arial" w:cs="Arial"/>
          <w:sz w:val="24"/>
          <w:szCs w:val="24"/>
        </w:rPr>
        <w:t>s</w:t>
      </w:r>
      <w:r w:rsidRPr="008C3220">
        <w:rPr>
          <w:rFonts w:ascii="Arial" w:hAnsi="Arial" w:cs="Arial"/>
          <w:sz w:val="24"/>
          <w:szCs w:val="24"/>
        </w:rPr>
        <w:t xml:space="preserve"> </w:t>
      </w:r>
      <w:r w:rsidR="00F81781" w:rsidRPr="008C3220">
        <w:rPr>
          <w:rFonts w:ascii="Arial" w:hAnsi="Arial" w:cs="Arial"/>
          <w:sz w:val="24"/>
          <w:szCs w:val="24"/>
        </w:rPr>
        <w:t xml:space="preserve">TEUNED 1499-2023 del 08 de noviembre del 2023 y </w:t>
      </w:r>
      <w:r w:rsidRPr="008C3220">
        <w:rPr>
          <w:rFonts w:ascii="Arial" w:hAnsi="Arial" w:cs="Arial"/>
          <w:sz w:val="24"/>
          <w:szCs w:val="24"/>
        </w:rPr>
        <w:t xml:space="preserve">TEUNED </w:t>
      </w:r>
      <w:r w:rsidR="009866B4" w:rsidRPr="008C3220">
        <w:rPr>
          <w:rFonts w:ascii="Arial" w:hAnsi="Arial" w:cs="Arial"/>
          <w:sz w:val="24"/>
          <w:szCs w:val="24"/>
        </w:rPr>
        <w:t>1500</w:t>
      </w:r>
      <w:r w:rsidRPr="008C3220">
        <w:rPr>
          <w:rFonts w:ascii="Arial" w:hAnsi="Arial" w:cs="Arial"/>
          <w:sz w:val="24"/>
          <w:szCs w:val="24"/>
        </w:rPr>
        <w:t xml:space="preserve">-2023 del miércoles </w:t>
      </w:r>
      <w:r w:rsidR="009866B4" w:rsidRPr="008C3220">
        <w:rPr>
          <w:rFonts w:ascii="Arial" w:hAnsi="Arial" w:cs="Arial"/>
          <w:sz w:val="24"/>
          <w:szCs w:val="24"/>
        </w:rPr>
        <w:t>15</w:t>
      </w:r>
      <w:r w:rsidRPr="008C3220">
        <w:rPr>
          <w:rFonts w:ascii="Arial" w:hAnsi="Arial" w:cs="Arial"/>
          <w:sz w:val="24"/>
          <w:szCs w:val="24"/>
        </w:rPr>
        <w:t xml:space="preserve"> de </w:t>
      </w:r>
      <w:r w:rsidR="009866B4" w:rsidRPr="008C3220">
        <w:rPr>
          <w:rFonts w:ascii="Arial" w:hAnsi="Arial" w:cs="Arial"/>
          <w:sz w:val="24"/>
          <w:szCs w:val="24"/>
        </w:rPr>
        <w:t>noviembre</w:t>
      </w:r>
      <w:r w:rsidRPr="008C3220">
        <w:rPr>
          <w:rFonts w:ascii="Arial" w:hAnsi="Arial" w:cs="Arial"/>
          <w:sz w:val="24"/>
          <w:szCs w:val="24"/>
        </w:rPr>
        <w:t xml:space="preserve"> de 2023.</w:t>
      </w:r>
      <w:r w:rsidR="001F202B" w:rsidRPr="008C3220">
        <w:rPr>
          <w:rFonts w:ascii="Arial" w:hAnsi="Arial" w:cs="Arial"/>
          <w:sz w:val="24"/>
          <w:szCs w:val="24"/>
        </w:rPr>
        <w:t xml:space="preserve"> </w:t>
      </w:r>
      <w:r w:rsidR="001F202B" w:rsidRPr="008C3220">
        <w:rPr>
          <w:rFonts w:ascii="Arial" w:hAnsi="Arial" w:cs="Arial"/>
          <w:b/>
          <w:bCs/>
          <w:sz w:val="24"/>
          <w:szCs w:val="24"/>
        </w:rPr>
        <w:t>ACUERDO FIRME.</w:t>
      </w:r>
      <w:r w:rsidR="001F202B" w:rsidRPr="008C3220">
        <w:rPr>
          <w:rFonts w:ascii="Arial" w:hAnsi="Arial" w:cs="Arial"/>
          <w:sz w:val="24"/>
          <w:szCs w:val="24"/>
        </w:rPr>
        <w:tab/>
      </w:r>
    </w:p>
    <w:p w14:paraId="0435979B" w14:textId="62DE4AF1" w:rsidR="00536283" w:rsidRPr="008C3220" w:rsidRDefault="0036296B" w:rsidP="008458EF">
      <w:pPr>
        <w:tabs>
          <w:tab w:val="left" w:leader="hyphen" w:pos="9072"/>
          <w:tab w:val="left" w:leader="hyphen" w:pos="9498"/>
        </w:tabs>
        <w:spacing w:after="0" w:line="460" w:lineRule="exact"/>
        <w:jc w:val="both"/>
        <w:rPr>
          <w:rFonts w:ascii="Arial" w:hAnsi="Arial" w:cs="Arial"/>
          <w:bCs/>
          <w:sz w:val="24"/>
          <w:szCs w:val="24"/>
          <w:lang w:eastAsia="es-CR"/>
        </w:rPr>
      </w:pPr>
      <w:r w:rsidRPr="008C3220">
        <w:rPr>
          <w:rFonts w:ascii="Arial" w:hAnsi="Arial" w:cs="Arial"/>
          <w:b/>
          <w:bCs/>
          <w:sz w:val="24"/>
          <w:szCs w:val="24"/>
        </w:rPr>
        <w:t>CAPÍTULO I</w:t>
      </w:r>
      <w:r w:rsidR="00C24D5D" w:rsidRPr="008C3220">
        <w:rPr>
          <w:rFonts w:ascii="Arial" w:hAnsi="Arial" w:cs="Arial"/>
          <w:b/>
          <w:bCs/>
          <w:sz w:val="24"/>
          <w:szCs w:val="24"/>
        </w:rPr>
        <w:t>II</w:t>
      </w:r>
      <w:r w:rsidR="00703652" w:rsidRPr="008C3220">
        <w:rPr>
          <w:rFonts w:ascii="Arial" w:hAnsi="Arial" w:cs="Arial"/>
          <w:b/>
          <w:bCs/>
          <w:sz w:val="24"/>
          <w:szCs w:val="24"/>
        </w:rPr>
        <w:t xml:space="preserve">. </w:t>
      </w:r>
      <w:r w:rsidR="00536283" w:rsidRPr="008C3220">
        <w:rPr>
          <w:rFonts w:ascii="Arial" w:hAnsi="Arial" w:cs="Arial"/>
          <w:b/>
          <w:bCs/>
          <w:sz w:val="24"/>
          <w:szCs w:val="24"/>
        </w:rPr>
        <w:t>ASUNTOS URGENTES</w:t>
      </w:r>
      <w:r w:rsidR="00536283" w:rsidRPr="008C3220">
        <w:rPr>
          <w:rFonts w:ascii="Arial" w:hAnsi="Arial" w:cs="Arial"/>
          <w:sz w:val="24"/>
          <w:szCs w:val="24"/>
        </w:rPr>
        <w:tab/>
      </w:r>
    </w:p>
    <w:p w14:paraId="3D77E42E" w14:textId="04EDF5CB" w:rsidR="00C75E8D" w:rsidRPr="008C3220" w:rsidRDefault="00536283" w:rsidP="008458EF">
      <w:pPr>
        <w:tabs>
          <w:tab w:val="left" w:leader="hyphen" w:pos="9072"/>
          <w:tab w:val="left" w:leader="hyphen" w:pos="9498"/>
        </w:tabs>
        <w:spacing w:after="0" w:line="460" w:lineRule="exact"/>
        <w:jc w:val="both"/>
        <w:rPr>
          <w:rFonts w:ascii="Arial" w:hAnsi="Arial" w:cs="Arial"/>
          <w:bCs/>
          <w:sz w:val="24"/>
          <w:szCs w:val="24"/>
          <w:lang w:eastAsia="es-CR"/>
        </w:rPr>
      </w:pPr>
      <w:r w:rsidRPr="008C3220">
        <w:rPr>
          <w:rFonts w:ascii="Arial" w:hAnsi="Arial" w:cs="Arial"/>
          <w:b/>
          <w:sz w:val="24"/>
          <w:szCs w:val="24"/>
          <w:lang w:eastAsia="es-CR"/>
        </w:rPr>
        <w:t xml:space="preserve">ARTÍCULO 3. </w:t>
      </w:r>
      <w:r w:rsidRPr="008C3220">
        <w:rPr>
          <w:rFonts w:ascii="Arial" w:hAnsi="Arial" w:cs="Arial"/>
          <w:bCs/>
          <w:sz w:val="24"/>
          <w:szCs w:val="24"/>
          <w:lang w:eastAsia="es-CR"/>
        </w:rPr>
        <w:t>Asuntos Urgentes</w:t>
      </w:r>
      <w:r w:rsidRPr="008C3220">
        <w:rPr>
          <w:rFonts w:ascii="Arial" w:hAnsi="Arial" w:cs="Arial"/>
          <w:bCs/>
          <w:sz w:val="24"/>
          <w:szCs w:val="24"/>
          <w:lang w:eastAsia="es-CR"/>
        </w:rPr>
        <w:tab/>
      </w:r>
      <w:bookmarkStart w:id="4" w:name="_Hlk120732226"/>
    </w:p>
    <w:p w14:paraId="366754AD" w14:textId="35EDD4F4" w:rsidR="00C44FBD" w:rsidRPr="008C3220" w:rsidRDefault="005F471D" w:rsidP="008458EF">
      <w:pPr>
        <w:tabs>
          <w:tab w:val="left" w:leader="hyphen" w:pos="9072"/>
          <w:tab w:val="left" w:leader="hyphen" w:pos="9498"/>
        </w:tabs>
        <w:spacing w:after="0" w:line="460" w:lineRule="exact"/>
        <w:jc w:val="both"/>
        <w:rPr>
          <w:rFonts w:ascii="Arial" w:hAnsi="Arial" w:cs="Arial"/>
          <w:sz w:val="24"/>
          <w:szCs w:val="24"/>
        </w:rPr>
      </w:pPr>
      <w:bookmarkStart w:id="5" w:name="_Hlk150384569"/>
      <w:r w:rsidRPr="008C3220">
        <w:rPr>
          <w:rFonts w:ascii="Arial" w:hAnsi="Arial" w:cs="Arial"/>
          <w:sz w:val="24"/>
          <w:szCs w:val="24"/>
        </w:rPr>
        <w:t>3</w:t>
      </w:r>
      <w:r w:rsidR="00A90906" w:rsidRPr="008C3220">
        <w:rPr>
          <w:rFonts w:ascii="Arial" w:hAnsi="Arial" w:cs="Arial"/>
          <w:sz w:val="24"/>
          <w:szCs w:val="24"/>
        </w:rPr>
        <w:t>.1.</w:t>
      </w:r>
      <w:r w:rsidR="00A90906" w:rsidRPr="008C3220">
        <w:rPr>
          <w:rFonts w:ascii="Arial" w:hAnsi="Arial" w:cs="Arial"/>
          <w:b/>
          <w:bCs/>
          <w:sz w:val="24"/>
          <w:szCs w:val="24"/>
        </w:rPr>
        <w:t xml:space="preserve"> </w:t>
      </w:r>
      <w:r w:rsidR="002A516E" w:rsidRPr="008C3220">
        <w:rPr>
          <w:rFonts w:ascii="Arial" w:hAnsi="Arial" w:cs="Arial"/>
          <w:sz w:val="24"/>
          <w:szCs w:val="24"/>
        </w:rPr>
        <w:t>Se discute sobre las 11 denuncias recibidas entre el 15 y 16 de noviembre de 2023</w:t>
      </w:r>
      <w:r w:rsidR="00437884" w:rsidRPr="008C3220">
        <w:rPr>
          <w:rFonts w:ascii="Arial" w:hAnsi="Arial" w:cs="Arial"/>
          <w:sz w:val="24"/>
          <w:szCs w:val="24"/>
        </w:rPr>
        <w:t>,</w:t>
      </w:r>
      <w:r w:rsidR="002A516E" w:rsidRPr="008C3220">
        <w:rPr>
          <w:rFonts w:ascii="Arial" w:hAnsi="Arial" w:cs="Arial"/>
          <w:sz w:val="24"/>
          <w:szCs w:val="24"/>
        </w:rPr>
        <w:t xml:space="preserve"> por parte de personas funcionarias </w:t>
      </w:r>
      <w:r w:rsidR="00437884" w:rsidRPr="008C3220">
        <w:rPr>
          <w:rFonts w:ascii="Arial" w:hAnsi="Arial" w:cs="Arial"/>
          <w:sz w:val="24"/>
          <w:szCs w:val="24"/>
        </w:rPr>
        <w:t>que consideran se dio una posible contravención de la normativa institucional y electoral, específicamente del artículo 93 del Reglamento Electoral,</w:t>
      </w:r>
      <w:r w:rsidR="002A516E" w:rsidRPr="008C3220">
        <w:rPr>
          <w:rFonts w:ascii="Arial" w:hAnsi="Arial" w:cs="Arial"/>
          <w:sz w:val="24"/>
          <w:szCs w:val="24"/>
        </w:rPr>
        <w:t xml:space="preserve"> </w:t>
      </w:r>
      <w:r w:rsidR="00437884" w:rsidRPr="008C3220">
        <w:rPr>
          <w:rFonts w:ascii="Arial" w:hAnsi="Arial" w:cs="Arial"/>
          <w:sz w:val="24"/>
          <w:szCs w:val="24"/>
        </w:rPr>
        <w:t>a raíz d</w:t>
      </w:r>
      <w:r w:rsidR="002A516E" w:rsidRPr="008C3220">
        <w:rPr>
          <w:rFonts w:ascii="Arial" w:hAnsi="Arial" w:cs="Arial"/>
          <w:sz w:val="24"/>
          <w:szCs w:val="24"/>
        </w:rPr>
        <w:t xml:space="preserve">el correo enviado presuntamente por el </w:t>
      </w:r>
      <w:r w:rsidR="00D201BA" w:rsidRPr="008C3220">
        <w:rPr>
          <w:rFonts w:ascii="Arial" w:hAnsi="Arial" w:cs="Arial"/>
          <w:sz w:val="24"/>
          <w:szCs w:val="24"/>
        </w:rPr>
        <w:t>Concejal</w:t>
      </w:r>
      <w:r w:rsidR="002A516E" w:rsidRPr="008C3220">
        <w:rPr>
          <w:rFonts w:ascii="Arial" w:hAnsi="Arial" w:cs="Arial"/>
          <w:sz w:val="24"/>
          <w:szCs w:val="24"/>
        </w:rPr>
        <w:t xml:space="preserve"> </w:t>
      </w:r>
      <w:r w:rsidR="002A516E" w:rsidRPr="008C3220">
        <w:rPr>
          <w:rFonts w:ascii="Arial" w:hAnsi="Arial" w:cs="Arial"/>
          <w:sz w:val="24"/>
          <w:szCs w:val="24"/>
        </w:rPr>
        <w:lastRenderedPageBreak/>
        <w:t xml:space="preserve">Externo, señor Vladimir de la Cruz de Lemos, a las 23 horas del 14 de noviembre de 2023. El correo </w:t>
      </w:r>
      <w:r w:rsidR="00437884" w:rsidRPr="008C3220">
        <w:rPr>
          <w:rFonts w:ascii="Arial" w:hAnsi="Arial" w:cs="Arial"/>
          <w:sz w:val="24"/>
          <w:szCs w:val="24"/>
        </w:rPr>
        <w:t xml:space="preserve">se envió desde </w:t>
      </w:r>
      <w:r w:rsidR="00C44FBD" w:rsidRPr="008C3220">
        <w:rPr>
          <w:rFonts w:ascii="Arial" w:hAnsi="Arial" w:cs="Arial"/>
          <w:sz w:val="24"/>
          <w:szCs w:val="24"/>
        </w:rPr>
        <w:t xml:space="preserve">la cuenta </w:t>
      </w:r>
      <w:hyperlink r:id="rId11" w:history="1">
        <w:r w:rsidR="00437884" w:rsidRPr="008C3220">
          <w:rPr>
            <w:rFonts w:ascii="Arial" w:hAnsi="Arial" w:cs="Arial"/>
            <w:sz w:val="24"/>
            <w:szCs w:val="24"/>
          </w:rPr>
          <w:t>vladimir@vdelacruz.onmicrosoft.com</w:t>
        </w:r>
      </w:hyperlink>
      <w:r w:rsidR="00437884" w:rsidRPr="008C3220">
        <w:rPr>
          <w:rFonts w:ascii="Arial" w:hAnsi="Arial" w:cs="Arial"/>
          <w:sz w:val="24"/>
          <w:szCs w:val="24"/>
        </w:rPr>
        <w:t xml:space="preserve"> y se firma con su nombre y título de miembro externo del Consejo Universitario. El correo a</w:t>
      </w:r>
      <w:r w:rsidR="002A516E" w:rsidRPr="008C3220">
        <w:rPr>
          <w:rFonts w:ascii="Arial" w:hAnsi="Arial" w:cs="Arial"/>
          <w:sz w:val="24"/>
          <w:szCs w:val="24"/>
        </w:rPr>
        <w:t xml:space="preserve"> la letra dice: </w:t>
      </w:r>
      <w:r w:rsidR="00437884" w:rsidRPr="008C3220">
        <w:rPr>
          <w:rFonts w:ascii="Arial" w:hAnsi="Arial" w:cs="Arial"/>
          <w:sz w:val="24"/>
          <w:szCs w:val="24"/>
        </w:rPr>
        <w:tab/>
      </w:r>
    </w:p>
    <w:p w14:paraId="4741ADFD" w14:textId="2E8EC6A4" w:rsidR="00C44FBD" w:rsidRPr="00F81781" w:rsidRDefault="00C44FBD" w:rsidP="00F81781">
      <w:pPr>
        <w:shd w:val="clear" w:color="auto" w:fill="FFFFFF"/>
        <w:tabs>
          <w:tab w:val="left" w:leader="hyphen" w:pos="9072"/>
        </w:tabs>
        <w:spacing w:after="0" w:line="460" w:lineRule="exact"/>
        <w:ind w:left="680"/>
        <w:textAlignment w:val="baseline"/>
        <w:rPr>
          <w:rFonts w:ascii="Segoe UI" w:eastAsia="Times New Roman" w:hAnsi="Segoe UI" w:cs="Segoe UI"/>
          <w:i/>
          <w:iCs/>
          <w:color w:val="242424"/>
        </w:rPr>
      </w:pPr>
      <w:r w:rsidRPr="00F81781">
        <w:rPr>
          <w:rFonts w:ascii="Segoe UI" w:eastAsia="Times New Roman" w:hAnsi="Segoe UI" w:cs="Segoe UI"/>
          <w:b/>
          <w:bCs/>
          <w:i/>
          <w:iCs/>
          <w:color w:val="242424"/>
        </w:rPr>
        <w:t>De:</w:t>
      </w:r>
      <w:r w:rsidRPr="00F81781">
        <w:rPr>
          <w:rFonts w:ascii="Segoe UI" w:eastAsia="Times New Roman" w:hAnsi="Segoe UI" w:cs="Segoe UI"/>
          <w:i/>
          <w:iCs/>
          <w:color w:val="242424"/>
        </w:rPr>
        <w:t> Vladimir De Lemos &lt;Vladimir@vdelacruz.onmicrosoft.com&gt;</w:t>
      </w:r>
      <w:r w:rsidRPr="00F81781">
        <w:rPr>
          <w:rFonts w:ascii="Segoe UI" w:eastAsia="Times New Roman" w:hAnsi="Segoe UI" w:cs="Segoe UI"/>
          <w:i/>
          <w:iCs/>
          <w:color w:val="242424"/>
        </w:rPr>
        <w:br/>
      </w:r>
      <w:r w:rsidRPr="00F81781">
        <w:rPr>
          <w:rFonts w:ascii="Segoe UI" w:eastAsia="Times New Roman" w:hAnsi="Segoe UI" w:cs="Segoe UI"/>
          <w:b/>
          <w:bCs/>
          <w:i/>
          <w:iCs/>
          <w:color w:val="242424"/>
        </w:rPr>
        <w:t>Fecha:</w:t>
      </w:r>
      <w:r w:rsidRPr="00F81781">
        <w:rPr>
          <w:rFonts w:ascii="Segoe UI" w:eastAsia="Times New Roman" w:hAnsi="Segoe UI" w:cs="Segoe UI"/>
          <w:i/>
          <w:iCs/>
          <w:color w:val="242424"/>
        </w:rPr>
        <w:t> 14 de noviembre de 2023, 23:00:51 GMT-6</w:t>
      </w:r>
      <w:r w:rsidRPr="00F81781">
        <w:rPr>
          <w:rFonts w:ascii="Segoe UI" w:eastAsia="Times New Roman" w:hAnsi="Segoe UI" w:cs="Segoe UI"/>
          <w:i/>
          <w:iCs/>
          <w:color w:val="242424"/>
        </w:rPr>
        <w:br/>
      </w:r>
      <w:r w:rsidRPr="00F81781">
        <w:rPr>
          <w:rFonts w:ascii="Segoe UI" w:eastAsia="Times New Roman" w:hAnsi="Segoe UI" w:cs="Segoe UI"/>
          <w:b/>
          <w:bCs/>
          <w:i/>
          <w:iCs/>
          <w:color w:val="242424"/>
        </w:rPr>
        <w:t>Asunto:</w:t>
      </w:r>
      <w:r w:rsidRPr="00F81781">
        <w:rPr>
          <w:rFonts w:ascii="Segoe UI" w:eastAsia="Times New Roman" w:hAnsi="Segoe UI" w:cs="Segoe UI"/>
          <w:i/>
          <w:iCs/>
          <w:color w:val="242424"/>
        </w:rPr>
        <w:t> </w:t>
      </w:r>
      <w:r w:rsidRPr="00F81781">
        <w:rPr>
          <w:rFonts w:ascii="Segoe UI" w:eastAsia="Times New Roman" w:hAnsi="Segoe UI" w:cs="Segoe UI"/>
          <w:b/>
          <w:bCs/>
          <w:i/>
          <w:iCs/>
          <w:color w:val="242424"/>
        </w:rPr>
        <w:t>Les invito a votar por el Rector Rodrigo Arias</w:t>
      </w:r>
      <w:r w:rsidRPr="00F81781">
        <w:rPr>
          <w:rFonts w:ascii="Segoe UI" w:eastAsia="Times New Roman" w:hAnsi="Segoe UI" w:cs="Segoe UI"/>
          <w:i/>
          <w:iCs/>
          <w:color w:val="242424"/>
        </w:rPr>
        <w:br/>
      </w:r>
    </w:p>
    <w:p w14:paraId="0A03EA56" w14:textId="2D1F3899" w:rsidR="00C44FBD" w:rsidRPr="00F81781" w:rsidRDefault="00C44FBD" w:rsidP="00F81781">
      <w:pPr>
        <w:shd w:val="clear" w:color="auto" w:fill="FFFFFF"/>
        <w:tabs>
          <w:tab w:val="left" w:leader="hyphen" w:pos="9072"/>
        </w:tabs>
        <w:spacing w:after="0" w:line="460" w:lineRule="exact"/>
        <w:ind w:left="680"/>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14 de noviembre del año 2023 </w:t>
      </w:r>
    </w:p>
    <w:p w14:paraId="176712B1" w14:textId="45CE2851" w:rsidR="00C44FBD" w:rsidRPr="00F81781" w:rsidRDefault="00C44FBD" w:rsidP="00F81781">
      <w:pPr>
        <w:shd w:val="clear" w:color="auto" w:fill="FFFFFF"/>
        <w:tabs>
          <w:tab w:val="left" w:leader="hyphen" w:pos="9072"/>
        </w:tabs>
        <w:spacing w:after="0" w:line="460" w:lineRule="exact"/>
        <w:ind w:left="680" w:firstLine="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A la Comunidad Universitaria UNEDISTA </w:t>
      </w:r>
    </w:p>
    <w:p w14:paraId="3014C69B" w14:textId="296A5D47" w:rsidR="00C44FBD" w:rsidRPr="00F81781" w:rsidRDefault="00C44FBD" w:rsidP="00F81781">
      <w:pPr>
        <w:shd w:val="clear" w:color="auto" w:fill="FFFFFF"/>
        <w:tabs>
          <w:tab w:val="left" w:leader="hyphen" w:pos="9072"/>
        </w:tabs>
        <w:spacing w:after="0" w:line="460" w:lineRule="exact"/>
        <w:ind w:left="680" w:firstLine="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A todos los compañeros trabajadores de la UNED </w:t>
      </w:r>
    </w:p>
    <w:p w14:paraId="20A9543D" w14:textId="1F9475A7" w:rsidR="00C44FBD" w:rsidRPr="00F81781" w:rsidRDefault="00C44FBD" w:rsidP="00F81781">
      <w:pPr>
        <w:shd w:val="clear" w:color="auto" w:fill="FFFFFF"/>
        <w:tabs>
          <w:tab w:val="left" w:leader="hyphen" w:pos="9072"/>
        </w:tabs>
        <w:spacing w:after="0" w:line="460" w:lineRule="exact"/>
        <w:ind w:left="680" w:firstLine="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Al personal Académico y Administrativo </w:t>
      </w:r>
    </w:p>
    <w:p w14:paraId="3EB348C7" w14:textId="4B2784F1" w:rsidR="00C44FBD" w:rsidRPr="00F81781" w:rsidRDefault="00F81781"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Pr>
          <w:rFonts w:ascii="Times New Roman" w:eastAsia="Times New Roman" w:hAnsi="Times New Roman" w:cs="Times New Roman"/>
          <w:i/>
          <w:iCs/>
          <w:color w:val="000000"/>
          <w:sz w:val="24"/>
          <w:szCs w:val="24"/>
          <w:bdr w:val="none" w:sz="0" w:space="0" w:color="auto" w:frame="1"/>
        </w:rPr>
        <w:t xml:space="preserve">         </w:t>
      </w:r>
      <w:r w:rsidR="00C44FBD" w:rsidRPr="00F81781">
        <w:rPr>
          <w:rFonts w:ascii="Times New Roman" w:eastAsia="Times New Roman" w:hAnsi="Times New Roman" w:cs="Times New Roman"/>
          <w:i/>
          <w:iCs/>
          <w:color w:val="000000"/>
          <w:sz w:val="24"/>
          <w:szCs w:val="24"/>
          <w:bdr w:val="none" w:sz="0" w:space="0" w:color="auto" w:frame="1"/>
        </w:rPr>
        <w:t> A los Representantes Estudiantiles ante los órganos directores de la UNED </w:t>
      </w:r>
    </w:p>
    <w:p w14:paraId="1F0002C6" w14:textId="5AEC8B5A"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 Estimados compañeros: </w:t>
      </w:r>
    </w:p>
    <w:p w14:paraId="1DCB11C7" w14:textId="39584E5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 Les dirijo esta nota hoy martes 14 casi al filo del nuevo día. Mañana miércoles 15 de noviembre, se realizará un nuevo proceso electoral para elegir al Rector de la Universidad.  </w:t>
      </w:r>
    </w:p>
    <w:p w14:paraId="1275C774"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Llegué a la UNED, a su Consejo Universitario, hace poco tiempo, en vísperas de la Pandemia, mediante un proceso electoral atribulado y cuestionado, por una de las candidatas participantes, que se sintió afectada, motivo por el cual ante su gestión judicial hubo necesidad de repetir la elección. En la repetición del proceso electoral nuevamente postulé y fui nuevamente relecto. </w:t>
      </w:r>
    </w:p>
    <w:p w14:paraId="4B715D8B"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 xml:space="preserve">Desde entonces, he aprendido mucho de la vida de la UNED, en todos sus aspectos. He conocido el valor de sus funcionarios, la abnegación y el compromiso que tienen con la UNED, con sus estudiantes, con sus propósitos y fines. Los he visto actuar en defensa de </w:t>
      </w:r>
      <w:r w:rsidRPr="00F81781">
        <w:rPr>
          <w:rFonts w:ascii="Times New Roman" w:eastAsia="Times New Roman" w:hAnsi="Times New Roman" w:cs="Times New Roman"/>
          <w:i/>
          <w:iCs/>
          <w:color w:val="000000"/>
          <w:sz w:val="24"/>
          <w:szCs w:val="24"/>
          <w:bdr w:val="none" w:sz="0" w:space="0" w:color="auto" w:frame="1"/>
        </w:rPr>
        <w:lastRenderedPageBreak/>
        <w:t>la Universidad pública, y de la Autonomía Universitaria; con más fuerza y determinación por la defensa del presupuesto nacional para la educación pública universitaria, aspectos constantemente amenazados por los gobiernos, y especialmente por el actual. </w:t>
      </w:r>
    </w:p>
    <w:p w14:paraId="571E845F"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El Consejo Universitario me ha dado su confianza para participar en el Consejo Directivo de la Editorial de la UNED. Con motivo del retiro, por una labor de muchos años, que hiciera su Presidenta, la Dra. María Eugenia Bozzoli, este Consejo me confió la Bandera de su dirección, su Presidencia, y me ha dado oportunidad de valorar otra extraordinaria proyección de la UNED para la cultura, la preservación y difusión del quehacer literario, científico y académico, en general del país, y muy especialmente de lo que se produce en la UNED. </w:t>
      </w:r>
    </w:p>
    <w:p w14:paraId="48C91969"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Mi apreciación del Consejo Universitario es muy alta en sus miembros. Es un equipo de trabajo que se realiza desde las Comisiones, con altos estándares de compromiso y responsabilidad en las tareas y labores que se encomiendan y tratan en su gestión administrativa. En general ha sido un Consejo Universitario en el que sus miembros coordinan, colaboran y se comprometen con sus respectivas responsabilidades. </w:t>
      </w:r>
    </w:p>
    <w:p w14:paraId="65E0B65F"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Al frente del Consejo y de la Universidad está su Rector, el Dr. Rodrigo Arias, que nuevamente, con todo derecho, aspira a un nuevo período rectoral, a una nueva elección, para lo que ha puesto su nombre a disposición de la Asamblea Electoral, que tiene esa decisión en sus manos, mañana miércoles 15 de noviembre. </w:t>
      </w:r>
    </w:p>
    <w:p w14:paraId="78C1438F"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El Rector, al frente del Consejo, ha sabido conducirlo, ha tenido la prudencia y el tacto, para atender las situaciones difíciles que a veces se han presentado. Ha actuado con la sabiduría de su experiencia universitaria. Muestra en su trabajo el conocimiento amplio, profundo y detallista de la vida universitaria.  </w:t>
      </w:r>
    </w:p>
    <w:p w14:paraId="2949B81E"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lastRenderedPageBreak/>
        <w:t>Como nuevo miembro que era, y sigo siendo en el Consejo Universitario, a mi llegada oí pros y contras como es natural de algunos funcionarios, y del mismo Rector, cuando en la elección en que participé él apoyaba a otro candidato, a su candidato. </w:t>
      </w:r>
    </w:p>
    <w:p w14:paraId="0C29116C"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El trabajo con él me ha enseñado a valorarlo, a conocerlo; a verlo actuar en defensa de la UNED y de las Universidades públicas, especialmente cuando le ha tocado dirigir el Consejo Nacional de Rectores, y al frente de este organismo participar en las negociaciones legislativas y ejecutivas por la defensa del presupuesto Universitario. </w:t>
      </w:r>
    </w:p>
    <w:p w14:paraId="1E8E0A64"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Para mí es un gran Rector, buen conductor, sabe hacia dónde dirigir la institución. Tiene timón, velas y determinación. Tiene decisión propia. Razona, discute, acepta tesis opuestas cuando las debe aceptar, es tolerante en las discusiones académicas, respeta la disidencia. </w:t>
      </w:r>
    </w:p>
    <w:p w14:paraId="4A3173F9"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Con el Rector Rodrigo Arias uno sabe a qué atenerse. Expresa sus opiniones con vehemencia, con respeto. Defiende sus tesis con calor universitario. Esto es muy importante. </w:t>
      </w:r>
    </w:p>
    <w:p w14:paraId="663AE288"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Para el momento actual que vive el país, que viven las universidades; de defensa de las Universidades públicas, de defensa del Estado Social de Derecho, que está profundamente amenazado, por el actual gobierno y los sectores tradicionales enemigos de la universidad pública, soy de la opinión que la mejor opción para la conducción que viene de la UNED, es importante que el Rector Rodrigo Arias, continúe al frente de la Institución. </w:t>
      </w:r>
    </w:p>
    <w:p w14:paraId="7C117BC1"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Si de algo les merece mi opinión, los invito qué en conciencia, tomen la decisión de apoyar, con su voto al Dr. Rodrigo Arias, para un nuevo período rectoral.  </w:t>
      </w:r>
    </w:p>
    <w:p w14:paraId="45C5A116"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 xml:space="preserve">Nos quedan luchas que dar a favor de la UNED en el interior del CONARE, y particularmente de la mejor distribución de los fondos públicos para las universidades, sobre todo cuando estos fondos quieren disminuirlos. Para ello necesitamos al Rector </w:t>
      </w:r>
      <w:r w:rsidRPr="00F81781">
        <w:rPr>
          <w:rFonts w:ascii="Times New Roman" w:eastAsia="Times New Roman" w:hAnsi="Times New Roman" w:cs="Times New Roman"/>
          <w:i/>
          <w:iCs/>
          <w:color w:val="000000"/>
          <w:sz w:val="24"/>
          <w:szCs w:val="24"/>
          <w:bdr w:val="none" w:sz="0" w:space="0" w:color="auto" w:frame="1"/>
        </w:rPr>
        <w:lastRenderedPageBreak/>
        <w:t>Rodrigo Arias, de nuevo al frente de la UNED, para que pueda liderar mejor esta lucha, que no va a ser fácil. </w:t>
      </w:r>
    </w:p>
    <w:p w14:paraId="49C19A24"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Un voto consciente por la Universidad es un voto por la Costa Rica más democrática, más justa, más progresista, más inclusiva que necesitamos defender y fortalecer en esta hora difícil para el país, y dura para el pueblo costarricense.  </w:t>
      </w:r>
    </w:p>
    <w:p w14:paraId="2343260E"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De ustedes con mi consideración y estima, </w:t>
      </w:r>
    </w:p>
    <w:p w14:paraId="6217ABCB" w14:textId="77777777" w:rsidR="00C44FBD" w:rsidRPr="00F81781" w:rsidRDefault="00C44FBD" w:rsidP="00F81781">
      <w:pPr>
        <w:shd w:val="clear" w:color="auto" w:fill="FFFFFF"/>
        <w:tabs>
          <w:tab w:val="left" w:leader="hyphen" w:pos="9072"/>
        </w:tabs>
        <w:spacing w:after="0" w:line="460" w:lineRule="exact"/>
        <w:ind w:left="680"/>
        <w:jc w:val="both"/>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 </w:t>
      </w:r>
    </w:p>
    <w:p w14:paraId="41267A3D" w14:textId="77777777" w:rsidR="00C44FBD" w:rsidRPr="00F81781" w:rsidRDefault="00C44FBD" w:rsidP="00F81781">
      <w:pPr>
        <w:shd w:val="clear" w:color="auto" w:fill="FFFFFF"/>
        <w:tabs>
          <w:tab w:val="left" w:leader="hyphen" w:pos="9072"/>
        </w:tabs>
        <w:spacing w:after="0" w:line="460" w:lineRule="exact"/>
        <w:ind w:left="680"/>
        <w:jc w:val="center"/>
        <w:textAlignment w:val="baseline"/>
        <w:rPr>
          <w:rFonts w:ascii="Segoe UI" w:eastAsia="Times New Roman" w:hAnsi="Segoe UI" w:cs="Segoe UI"/>
          <w:i/>
          <w:iCs/>
          <w:color w:val="242424"/>
        </w:rPr>
      </w:pPr>
      <w:r w:rsidRPr="00F81781">
        <w:rPr>
          <w:rFonts w:ascii="Times New Roman" w:eastAsia="Times New Roman" w:hAnsi="Times New Roman" w:cs="Times New Roman"/>
          <w:i/>
          <w:iCs/>
          <w:color w:val="000000"/>
          <w:sz w:val="24"/>
          <w:szCs w:val="24"/>
          <w:bdr w:val="none" w:sz="0" w:space="0" w:color="auto" w:frame="1"/>
        </w:rPr>
        <w:t>Vladimir de la Cruz </w:t>
      </w:r>
    </w:p>
    <w:p w14:paraId="7C2C5AC9" w14:textId="77777777" w:rsidR="00C44FBD" w:rsidRDefault="00C44FBD" w:rsidP="00F81781">
      <w:pPr>
        <w:shd w:val="clear" w:color="auto" w:fill="FFFFFF"/>
        <w:tabs>
          <w:tab w:val="left" w:leader="hyphen" w:pos="9072"/>
        </w:tabs>
        <w:spacing w:after="0" w:line="460" w:lineRule="exact"/>
        <w:ind w:left="680"/>
        <w:jc w:val="center"/>
        <w:textAlignment w:val="baseline"/>
        <w:rPr>
          <w:rFonts w:ascii="Times New Roman" w:eastAsia="Times New Roman" w:hAnsi="Times New Roman" w:cs="Times New Roman"/>
          <w:i/>
          <w:iCs/>
          <w:color w:val="000000"/>
          <w:sz w:val="24"/>
          <w:szCs w:val="24"/>
          <w:bdr w:val="none" w:sz="0" w:space="0" w:color="auto" w:frame="1"/>
        </w:rPr>
      </w:pPr>
      <w:r w:rsidRPr="00F81781">
        <w:rPr>
          <w:rFonts w:ascii="Times New Roman" w:eastAsia="Times New Roman" w:hAnsi="Times New Roman" w:cs="Times New Roman"/>
          <w:i/>
          <w:iCs/>
          <w:color w:val="000000"/>
          <w:sz w:val="24"/>
          <w:szCs w:val="24"/>
          <w:bdr w:val="none" w:sz="0" w:space="0" w:color="auto" w:frame="1"/>
        </w:rPr>
        <w:t>Miembro Externo del Consejo Universitario </w:t>
      </w:r>
    </w:p>
    <w:p w14:paraId="637BE0DF" w14:textId="77777777" w:rsidR="00CA735C" w:rsidRPr="00F81781" w:rsidRDefault="00CA735C" w:rsidP="00F81781">
      <w:pPr>
        <w:shd w:val="clear" w:color="auto" w:fill="FFFFFF"/>
        <w:tabs>
          <w:tab w:val="left" w:leader="hyphen" w:pos="9072"/>
        </w:tabs>
        <w:spacing w:after="0" w:line="460" w:lineRule="exact"/>
        <w:ind w:left="680"/>
        <w:jc w:val="center"/>
        <w:textAlignment w:val="baseline"/>
        <w:rPr>
          <w:rFonts w:ascii="Segoe UI" w:eastAsia="Times New Roman" w:hAnsi="Segoe UI" w:cs="Segoe UI"/>
          <w:i/>
          <w:iCs/>
          <w:color w:val="242424"/>
        </w:rPr>
      </w:pPr>
    </w:p>
    <w:p w14:paraId="36A69989" w14:textId="77777777" w:rsidR="00C44FBD" w:rsidRPr="0033020F" w:rsidRDefault="00C44FBD" w:rsidP="008458EF">
      <w:pPr>
        <w:tabs>
          <w:tab w:val="left" w:leader="hyphen" w:pos="9072"/>
          <w:tab w:val="left" w:leader="hyphen" w:pos="9498"/>
        </w:tabs>
        <w:spacing w:after="0" w:line="460" w:lineRule="exact"/>
        <w:jc w:val="both"/>
        <w:rPr>
          <w:rFonts w:ascii="Arial" w:hAnsi="Arial" w:cs="Arial"/>
          <w:sz w:val="24"/>
          <w:szCs w:val="24"/>
          <w:lang w:val="es-ES"/>
        </w:rPr>
      </w:pPr>
      <w:r>
        <w:rPr>
          <w:rFonts w:ascii="Arial" w:hAnsi="Arial" w:cs="Arial"/>
          <w:sz w:val="24"/>
          <w:szCs w:val="24"/>
          <w:lang w:val="es-ES"/>
        </w:rPr>
        <w:t xml:space="preserve">Considerando: </w:t>
      </w:r>
      <w:r>
        <w:rPr>
          <w:rFonts w:ascii="Arial" w:hAnsi="Arial" w:cs="Arial"/>
          <w:sz w:val="24"/>
          <w:szCs w:val="24"/>
          <w:lang w:val="es-ES"/>
        </w:rPr>
        <w:tab/>
      </w:r>
    </w:p>
    <w:p w14:paraId="45EC9247" w14:textId="77777777" w:rsidR="00437884" w:rsidRDefault="00C44FBD" w:rsidP="008C3220">
      <w:pPr>
        <w:pStyle w:val="Prrafodelista"/>
        <w:numPr>
          <w:ilvl w:val="0"/>
          <w:numId w:val="7"/>
        </w:numPr>
        <w:tabs>
          <w:tab w:val="left" w:leader="hyphen" w:pos="9072"/>
          <w:tab w:val="left" w:leader="hyphen" w:pos="9469"/>
          <w:tab w:val="left" w:leader="hyphen" w:pos="9498"/>
        </w:tabs>
        <w:spacing w:after="0" w:line="460" w:lineRule="exact"/>
        <w:ind w:left="426"/>
        <w:jc w:val="both"/>
        <w:rPr>
          <w:rFonts w:ascii="Arial" w:hAnsi="Arial" w:cs="Arial"/>
          <w:sz w:val="24"/>
          <w:szCs w:val="24"/>
        </w:rPr>
      </w:pPr>
      <w:r>
        <w:rPr>
          <w:rFonts w:ascii="Arial" w:hAnsi="Arial" w:cs="Arial"/>
          <w:sz w:val="24"/>
          <w:szCs w:val="24"/>
        </w:rPr>
        <w:t>El artículo 52 del Estatuto Orgánico establece que el TEUNED es el órgano superior de la UNED en materia electoral.</w:t>
      </w:r>
      <w:r>
        <w:rPr>
          <w:rFonts w:ascii="Arial" w:hAnsi="Arial" w:cs="Arial"/>
          <w:sz w:val="24"/>
          <w:szCs w:val="24"/>
        </w:rPr>
        <w:tab/>
      </w:r>
    </w:p>
    <w:p w14:paraId="189C9247" w14:textId="6E5C25A6" w:rsidR="007505FA" w:rsidRPr="00437884" w:rsidRDefault="007505FA" w:rsidP="008C3220">
      <w:pPr>
        <w:pStyle w:val="Prrafodelista"/>
        <w:numPr>
          <w:ilvl w:val="0"/>
          <w:numId w:val="7"/>
        </w:numPr>
        <w:tabs>
          <w:tab w:val="left" w:leader="hyphen" w:pos="9072"/>
          <w:tab w:val="left" w:leader="hyphen" w:pos="9469"/>
          <w:tab w:val="left" w:leader="hyphen" w:pos="9498"/>
        </w:tabs>
        <w:spacing w:after="0" w:line="460" w:lineRule="exact"/>
        <w:ind w:left="426"/>
        <w:jc w:val="both"/>
        <w:rPr>
          <w:rFonts w:ascii="Arial" w:hAnsi="Arial" w:cs="Arial"/>
          <w:sz w:val="24"/>
          <w:szCs w:val="24"/>
        </w:rPr>
      </w:pPr>
      <w:r w:rsidRPr="00437884">
        <w:rPr>
          <w:rFonts w:ascii="Arial" w:hAnsi="Arial" w:cs="Arial"/>
          <w:sz w:val="24"/>
          <w:szCs w:val="24"/>
        </w:rPr>
        <w:t>El inciso 9b) del artículo 5 del Estatuto Orgánico</w:t>
      </w:r>
      <w:r w:rsidR="00894056" w:rsidRPr="00437884">
        <w:rPr>
          <w:rFonts w:ascii="Arial" w:hAnsi="Arial" w:cs="Arial"/>
          <w:sz w:val="24"/>
          <w:szCs w:val="24"/>
        </w:rPr>
        <w:t xml:space="preserve"> (EO)</w:t>
      </w:r>
      <w:r w:rsidRPr="00437884">
        <w:rPr>
          <w:rFonts w:ascii="Arial" w:hAnsi="Arial" w:cs="Arial"/>
          <w:sz w:val="24"/>
          <w:szCs w:val="24"/>
        </w:rPr>
        <w:t xml:space="preserve"> sobre </w:t>
      </w:r>
      <w:r w:rsidR="00894056" w:rsidRPr="00437884">
        <w:rPr>
          <w:rFonts w:ascii="Arial" w:hAnsi="Arial" w:cs="Arial"/>
          <w:sz w:val="24"/>
          <w:szCs w:val="24"/>
        </w:rPr>
        <w:t>la competencia de la Asamblea Universitaria Plebiscitaria de r</w:t>
      </w:r>
      <w:r w:rsidRPr="00437884">
        <w:rPr>
          <w:rFonts w:ascii="Arial" w:hAnsi="Arial" w:cs="Arial"/>
          <w:sz w:val="24"/>
          <w:szCs w:val="24"/>
        </w:rPr>
        <w:t>evocar el nombramiento del Rector y de los Miembros del Consejo</w:t>
      </w:r>
      <w:r w:rsidR="00894056" w:rsidRPr="00437884">
        <w:rPr>
          <w:rFonts w:ascii="Arial" w:hAnsi="Arial" w:cs="Arial"/>
          <w:sz w:val="24"/>
          <w:szCs w:val="24"/>
        </w:rPr>
        <w:t xml:space="preserve"> </w:t>
      </w:r>
      <w:r w:rsidRPr="00437884">
        <w:rPr>
          <w:rFonts w:ascii="Arial" w:hAnsi="Arial" w:cs="Arial"/>
          <w:sz w:val="24"/>
          <w:szCs w:val="24"/>
        </w:rPr>
        <w:t>Universitario, en los casos que proced</w:t>
      </w:r>
      <w:r w:rsidR="00437884">
        <w:rPr>
          <w:rFonts w:ascii="Arial" w:hAnsi="Arial" w:cs="Arial"/>
          <w:sz w:val="24"/>
          <w:szCs w:val="24"/>
        </w:rPr>
        <w:t>a</w:t>
      </w:r>
      <w:r w:rsidRPr="00437884">
        <w:rPr>
          <w:rFonts w:ascii="Arial" w:hAnsi="Arial" w:cs="Arial"/>
          <w:sz w:val="24"/>
          <w:szCs w:val="24"/>
        </w:rPr>
        <w:t>, según el artículo 19</w:t>
      </w:r>
      <w:r w:rsidR="00894056" w:rsidRPr="00437884">
        <w:rPr>
          <w:rFonts w:ascii="Arial" w:hAnsi="Arial" w:cs="Arial"/>
          <w:sz w:val="24"/>
          <w:szCs w:val="24"/>
        </w:rPr>
        <w:t xml:space="preserve"> del EO</w:t>
      </w:r>
      <w:r w:rsidRPr="00437884">
        <w:rPr>
          <w:rFonts w:ascii="Arial" w:hAnsi="Arial" w:cs="Arial"/>
          <w:sz w:val="24"/>
          <w:szCs w:val="24"/>
        </w:rPr>
        <w:t>, por votación</w:t>
      </w:r>
      <w:r w:rsidR="00894056" w:rsidRPr="00437884">
        <w:rPr>
          <w:rFonts w:ascii="Arial" w:hAnsi="Arial" w:cs="Arial"/>
          <w:sz w:val="24"/>
          <w:szCs w:val="24"/>
        </w:rPr>
        <w:t xml:space="preserve"> </w:t>
      </w:r>
      <w:r w:rsidRPr="00437884">
        <w:rPr>
          <w:rFonts w:ascii="Arial" w:hAnsi="Arial" w:cs="Arial"/>
          <w:sz w:val="24"/>
          <w:szCs w:val="24"/>
        </w:rPr>
        <w:t>afirmativa de al menos dos terceras partes de los votos electorales válidamente</w:t>
      </w:r>
      <w:r w:rsidR="00894056" w:rsidRPr="00437884">
        <w:rPr>
          <w:rFonts w:ascii="Arial" w:hAnsi="Arial" w:cs="Arial"/>
          <w:sz w:val="24"/>
          <w:szCs w:val="24"/>
        </w:rPr>
        <w:t xml:space="preserve"> </w:t>
      </w:r>
      <w:r w:rsidRPr="00437884">
        <w:rPr>
          <w:rFonts w:ascii="Arial" w:hAnsi="Arial" w:cs="Arial"/>
          <w:sz w:val="24"/>
          <w:szCs w:val="24"/>
        </w:rPr>
        <w:t>emitidos mediante los procedimientos establecidos en dicho artículo.</w:t>
      </w:r>
      <w:r w:rsidR="00D40EBA" w:rsidRPr="00437884">
        <w:rPr>
          <w:rFonts w:ascii="Arial" w:hAnsi="Arial" w:cs="Arial"/>
          <w:sz w:val="24"/>
          <w:szCs w:val="24"/>
        </w:rPr>
        <w:t xml:space="preserve"> </w:t>
      </w:r>
      <w:r w:rsidR="00D40EBA" w:rsidRPr="00437884">
        <w:rPr>
          <w:rFonts w:ascii="Arial" w:hAnsi="Arial" w:cs="Arial"/>
          <w:sz w:val="24"/>
          <w:szCs w:val="24"/>
        </w:rPr>
        <w:tab/>
      </w:r>
    </w:p>
    <w:p w14:paraId="0CE00D08" w14:textId="1B7CECAA" w:rsidR="00D40EBA" w:rsidRPr="00D40EBA" w:rsidRDefault="00D40EBA" w:rsidP="008C3220">
      <w:pPr>
        <w:pStyle w:val="Prrafodelista"/>
        <w:numPr>
          <w:ilvl w:val="0"/>
          <w:numId w:val="7"/>
        </w:numPr>
        <w:tabs>
          <w:tab w:val="left" w:leader="hyphen" w:pos="9072"/>
          <w:tab w:val="left" w:leader="hyphen" w:pos="9469"/>
          <w:tab w:val="left" w:leader="hyphen" w:pos="9498"/>
        </w:tabs>
        <w:spacing w:after="0" w:line="460" w:lineRule="exact"/>
        <w:ind w:left="426"/>
        <w:jc w:val="both"/>
        <w:rPr>
          <w:rFonts w:ascii="Arial" w:hAnsi="Arial" w:cs="Arial"/>
          <w:sz w:val="24"/>
          <w:szCs w:val="24"/>
        </w:rPr>
      </w:pPr>
      <w:r w:rsidRPr="00AA0308">
        <w:rPr>
          <w:rFonts w:ascii="Arial" w:hAnsi="Arial" w:cs="Arial"/>
          <w:sz w:val="24"/>
          <w:szCs w:val="24"/>
        </w:rPr>
        <w:t>El artículo 10, incisos a),</w:t>
      </w:r>
      <w:r w:rsidR="00017FC8">
        <w:rPr>
          <w:rFonts w:ascii="Arial" w:hAnsi="Arial" w:cs="Arial"/>
          <w:sz w:val="24"/>
          <w:szCs w:val="24"/>
        </w:rPr>
        <w:t xml:space="preserve"> b),</w:t>
      </w:r>
      <w:r w:rsidRPr="00AA0308">
        <w:rPr>
          <w:rFonts w:ascii="Arial" w:hAnsi="Arial" w:cs="Arial"/>
          <w:sz w:val="24"/>
          <w:szCs w:val="24"/>
        </w:rPr>
        <w:t xml:space="preserve"> d)</w:t>
      </w:r>
      <w:r w:rsidR="00017FC8">
        <w:rPr>
          <w:rFonts w:ascii="Arial" w:hAnsi="Arial" w:cs="Arial"/>
          <w:sz w:val="24"/>
          <w:szCs w:val="24"/>
        </w:rPr>
        <w:t xml:space="preserve">, i) </w:t>
      </w:r>
      <w:r w:rsidRPr="00AA0308">
        <w:rPr>
          <w:rFonts w:ascii="Arial" w:hAnsi="Arial" w:cs="Arial"/>
          <w:sz w:val="24"/>
          <w:szCs w:val="24"/>
        </w:rPr>
        <w:t>y z), del Reglamento Electoral referente a las funciones y atribuciones del TEUNED</w:t>
      </w:r>
      <w:r>
        <w:rPr>
          <w:rFonts w:ascii="Arial" w:hAnsi="Arial" w:cs="Arial"/>
          <w:sz w:val="24"/>
          <w:szCs w:val="24"/>
        </w:rPr>
        <w:t xml:space="preserve"> y</w:t>
      </w:r>
      <w:r w:rsidRPr="00AA0308">
        <w:rPr>
          <w:rFonts w:ascii="Arial" w:hAnsi="Arial" w:cs="Arial"/>
          <w:sz w:val="24"/>
          <w:szCs w:val="24"/>
        </w:rPr>
        <w:t xml:space="preserve"> sobre la potestad que tiene este tribunal de vigilar con independencia de criterio los temas electorales, garantizar la legalidad electoral y de cumplir y hacer cumplir las disposiciones del Reglamento Electoral.</w:t>
      </w:r>
      <w:r>
        <w:rPr>
          <w:rFonts w:ascii="Arial" w:hAnsi="Arial" w:cs="Arial"/>
          <w:sz w:val="24"/>
          <w:szCs w:val="24"/>
        </w:rPr>
        <w:tab/>
      </w:r>
    </w:p>
    <w:p w14:paraId="5F01F763" w14:textId="77777777" w:rsidR="00D40EBA" w:rsidRPr="00EC4AD0" w:rsidRDefault="00D40EBA" w:rsidP="008C3220">
      <w:pPr>
        <w:pStyle w:val="Prrafodelista"/>
        <w:numPr>
          <w:ilvl w:val="0"/>
          <w:numId w:val="7"/>
        </w:numPr>
        <w:tabs>
          <w:tab w:val="left" w:leader="hyphen" w:pos="9072"/>
          <w:tab w:val="left" w:leader="hyphen" w:pos="9469"/>
          <w:tab w:val="left" w:leader="hyphen" w:pos="9498"/>
        </w:tabs>
        <w:spacing w:after="0" w:line="460" w:lineRule="exact"/>
        <w:ind w:left="426"/>
        <w:jc w:val="both"/>
        <w:rPr>
          <w:rFonts w:ascii="Arial" w:hAnsi="Arial" w:cs="Arial"/>
          <w:sz w:val="24"/>
          <w:szCs w:val="24"/>
        </w:rPr>
      </w:pPr>
      <w:r w:rsidRPr="00EC4AD0">
        <w:rPr>
          <w:rFonts w:ascii="Arial" w:hAnsi="Arial" w:cs="Arial"/>
          <w:sz w:val="24"/>
          <w:szCs w:val="24"/>
        </w:rPr>
        <w:lastRenderedPageBreak/>
        <w:t xml:space="preserve">El </w:t>
      </w:r>
      <w:r>
        <w:rPr>
          <w:rFonts w:ascii="Arial" w:hAnsi="Arial" w:cs="Arial"/>
          <w:sz w:val="24"/>
          <w:szCs w:val="24"/>
        </w:rPr>
        <w:t>a</w:t>
      </w:r>
      <w:r w:rsidRPr="00EC4AD0">
        <w:rPr>
          <w:rFonts w:ascii="Arial" w:hAnsi="Arial" w:cs="Arial"/>
          <w:sz w:val="24"/>
          <w:szCs w:val="24"/>
        </w:rPr>
        <w:t>rtículo 93 del Reglamento Electoral Universitario</w:t>
      </w:r>
      <w:r>
        <w:rPr>
          <w:rFonts w:ascii="Arial" w:hAnsi="Arial" w:cs="Arial"/>
          <w:sz w:val="24"/>
          <w:szCs w:val="24"/>
        </w:rPr>
        <w:t>,</w:t>
      </w:r>
      <w:r w:rsidRPr="00EC4AD0">
        <w:rPr>
          <w:rFonts w:ascii="Arial" w:hAnsi="Arial" w:cs="Arial"/>
          <w:sz w:val="24"/>
          <w:szCs w:val="24"/>
        </w:rPr>
        <w:t xml:space="preserve"> </w:t>
      </w:r>
      <w:r>
        <w:rPr>
          <w:rFonts w:ascii="Arial" w:hAnsi="Arial" w:cs="Arial"/>
          <w:sz w:val="24"/>
          <w:szCs w:val="24"/>
        </w:rPr>
        <w:t>s</w:t>
      </w:r>
      <w:r w:rsidRPr="00EC4AD0">
        <w:rPr>
          <w:rFonts w:ascii="Arial" w:hAnsi="Arial" w:cs="Arial"/>
          <w:sz w:val="24"/>
          <w:szCs w:val="24"/>
        </w:rPr>
        <w:t xml:space="preserve">obre la prohibición de prevalerse del puesto de manera indebida, </w:t>
      </w:r>
      <w:r>
        <w:rPr>
          <w:rFonts w:ascii="Arial" w:hAnsi="Arial" w:cs="Arial"/>
          <w:sz w:val="24"/>
          <w:szCs w:val="24"/>
        </w:rPr>
        <w:t>mismo que</w:t>
      </w:r>
      <w:r w:rsidRPr="00EC4AD0">
        <w:rPr>
          <w:rFonts w:ascii="Arial" w:hAnsi="Arial" w:cs="Arial"/>
          <w:sz w:val="24"/>
          <w:szCs w:val="24"/>
        </w:rPr>
        <w:t xml:space="preserve"> a la letra dice:</w:t>
      </w:r>
      <w:r>
        <w:rPr>
          <w:rFonts w:ascii="Arial" w:hAnsi="Arial" w:cs="Arial"/>
          <w:sz w:val="24"/>
          <w:szCs w:val="24"/>
        </w:rPr>
        <w:tab/>
      </w:r>
    </w:p>
    <w:p w14:paraId="6EDE3E1E" w14:textId="4550DA44" w:rsidR="00D40EBA" w:rsidRPr="00D40EBA" w:rsidRDefault="00D40EBA" w:rsidP="008C3220">
      <w:pPr>
        <w:pStyle w:val="Prrafodelista"/>
        <w:tabs>
          <w:tab w:val="left" w:leader="hyphen" w:pos="9072"/>
          <w:tab w:val="left" w:leader="hyphen" w:pos="9356"/>
          <w:tab w:val="left" w:leader="hyphen" w:pos="9498"/>
        </w:tabs>
        <w:spacing w:after="0" w:line="460" w:lineRule="exact"/>
        <w:ind w:left="426"/>
        <w:jc w:val="both"/>
        <w:rPr>
          <w:rFonts w:ascii="Arial" w:hAnsi="Arial" w:cs="Arial"/>
          <w:i/>
          <w:sz w:val="24"/>
          <w:szCs w:val="24"/>
        </w:rPr>
      </w:pPr>
      <w:r w:rsidRPr="009A4829">
        <w:rPr>
          <w:rFonts w:ascii="Arial" w:hAnsi="Arial" w:cs="Arial"/>
          <w:i/>
          <w:sz w:val="24"/>
          <w:szCs w:val="24"/>
        </w:rPr>
        <w:t>Ninguna autoridad, profesor o funcionario podrá prevalerse de su cargo o tiempo laboral para realizar o promover actividades en beneficio o en contra de un determinado candidato.</w:t>
      </w:r>
      <w:r>
        <w:rPr>
          <w:rFonts w:ascii="Arial" w:hAnsi="Arial" w:cs="Arial"/>
          <w:i/>
          <w:sz w:val="24"/>
          <w:szCs w:val="24"/>
        </w:rPr>
        <w:tab/>
      </w:r>
    </w:p>
    <w:p w14:paraId="50E74BCA" w14:textId="4C1F7BD3" w:rsidR="00D40EBA" w:rsidRPr="008C3220" w:rsidRDefault="00894056" w:rsidP="008C3220">
      <w:pPr>
        <w:pStyle w:val="Prrafodelista"/>
        <w:numPr>
          <w:ilvl w:val="0"/>
          <w:numId w:val="7"/>
        </w:numPr>
        <w:tabs>
          <w:tab w:val="left" w:leader="hyphen" w:pos="9072"/>
          <w:tab w:val="left" w:leader="hyphen" w:pos="9498"/>
        </w:tabs>
        <w:spacing w:after="0" w:line="460" w:lineRule="exact"/>
        <w:ind w:left="426" w:hanging="357"/>
        <w:jc w:val="both"/>
        <w:rPr>
          <w:rFonts w:ascii="Arial" w:hAnsi="Arial" w:cs="Arial"/>
          <w:sz w:val="24"/>
          <w:szCs w:val="24"/>
        </w:rPr>
      </w:pPr>
      <w:r w:rsidRPr="008C3220">
        <w:rPr>
          <w:rFonts w:ascii="Arial" w:hAnsi="Arial" w:cs="Arial"/>
          <w:sz w:val="24"/>
          <w:szCs w:val="24"/>
        </w:rPr>
        <w:t>El artículo 120 del Reglamento Electoral, el cual indica que previo a la aplicación de cualquier sanción debe cumplirse con el debido proceso y valorarse la gravedad de la falta cometida y demás circunstancias atenuantes y agravantes</w:t>
      </w:r>
      <w:r w:rsidR="00D40EBA" w:rsidRPr="008C3220">
        <w:rPr>
          <w:rFonts w:ascii="Arial" w:hAnsi="Arial" w:cs="Arial"/>
          <w:sz w:val="24"/>
          <w:szCs w:val="24"/>
        </w:rPr>
        <w:t>.</w:t>
      </w:r>
      <w:r w:rsidR="00D40EBA" w:rsidRPr="008C3220">
        <w:rPr>
          <w:rFonts w:ascii="Arial" w:hAnsi="Arial" w:cs="Arial"/>
          <w:sz w:val="24"/>
          <w:szCs w:val="24"/>
        </w:rPr>
        <w:tab/>
      </w:r>
    </w:p>
    <w:p w14:paraId="36EF6258" w14:textId="62E58C3C" w:rsidR="007505FA" w:rsidRPr="008C3220" w:rsidRDefault="00D40EBA" w:rsidP="008C3220">
      <w:pPr>
        <w:pStyle w:val="Prrafodelista"/>
        <w:numPr>
          <w:ilvl w:val="0"/>
          <w:numId w:val="7"/>
        </w:numPr>
        <w:tabs>
          <w:tab w:val="left" w:leader="hyphen" w:pos="9072"/>
          <w:tab w:val="left" w:leader="hyphen" w:pos="9356"/>
        </w:tabs>
        <w:spacing w:after="0" w:line="460" w:lineRule="exact"/>
        <w:ind w:left="426" w:hanging="357"/>
        <w:jc w:val="both"/>
        <w:rPr>
          <w:rFonts w:ascii="Arial" w:hAnsi="Arial" w:cs="Arial"/>
          <w:sz w:val="24"/>
          <w:szCs w:val="24"/>
        </w:rPr>
      </w:pPr>
      <w:r w:rsidRPr="008C3220">
        <w:rPr>
          <w:rFonts w:ascii="Arial" w:hAnsi="Arial" w:cs="Arial"/>
          <w:sz w:val="24"/>
          <w:szCs w:val="24"/>
        </w:rPr>
        <w:t xml:space="preserve">El artículo 122 del Reglamento Electoral, sobre los criterios que deben tomar en cuenta el Consejo Universitario y el TEUNED, a la hora de </w:t>
      </w:r>
      <w:r w:rsidR="00894056" w:rsidRPr="008C3220">
        <w:rPr>
          <w:rFonts w:ascii="Arial" w:hAnsi="Arial" w:cs="Arial"/>
          <w:sz w:val="24"/>
          <w:szCs w:val="24"/>
        </w:rPr>
        <w:t>imponer las sanciones previstas en este reglamento</w:t>
      </w:r>
      <w:r w:rsidRPr="008C3220">
        <w:rPr>
          <w:rFonts w:ascii="Arial" w:hAnsi="Arial" w:cs="Arial"/>
          <w:sz w:val="24"/>
          <w:szCs w:val="24"/>
        </w:rPr>
        <w:t xml:space="preserve">. </w:t>
      </w:r>
      <w:r w:rsidRPr="008C3220">
        <w:rPr>
          <w:rFonts w:ascii="Arial" w:hAnsi="Arial" w:cs="Arial"/>
          <w:sz w:val="24"/>
          <w:szCs w:val="24"/>
        </w:rPr>
        <w:tab/>
      </w:r>
    </w:p>
    <w:p w14:paraId="301777B9" w14:textId="354D9AA7" w:rsidR="00B64EB0" w:rsidRPr="008C3220" w:rsidRDefault="00C44FBD" w:rsidP="008C3220">
      <w:pPr>
        <w:pStyle w:val="Prrafodelista"/>
        <w:numPr>
          <w:ilvl w:val="0"/>
          <w:numId w:val="7"/>
        </w:numPr>
        <w:tabs>
          <w:tab w:val="left" w:leader="hyphen" w:pos="9072"/>
          <w:tab w:val="left" w:leader="hyphen" w:pos="9356"/>
          <w:tab w:val="left" w:leader="hyphen" w:pos="9498"/>
        </w:tabs>
        <w:spacing w:after="0" w:line="460" w:lineRule="exact"/>
        <w:ind w:left="426"/>
        <w:jc w:val="both"/>
        <w:rPr>
          <w:rFonts w:ascii="Arial" w:hAnsi="Arial" w:cs="Arial"/>
          <w:sz w:val="24"/>
          <w:szCs w:val="24"/>
        </w:rPr>
      </w:pPr>
      <w:r w:rsidRPr="008C3220">
        <w:rPr>
          <w:rFonts w:ascii="Arial" w:hAnsi="Arial" w:cs="Arial"/>
          <w:sz w:val="24"/>
          <w:szCs w:val="24"/>
        </w:rPr>
        <w:t xml:space="preserve">El oficio O.J.2023-719 del 01 de noviembre de 2023, de la Oficina Jurídica con un dictamen que contiene una recomendación sobre el procedimiento disciplinario que debe aplicar el </w:t>
      </w:r>
      <w:r w:rsidR="00017FC8" w:rsidRPr="008C3220">
        <w:rPr>
          <w:rFonts w:ascii="Arial" w:hAnsi="Arial" w:cs="Arial"/>
          <w:sz w:val="24"/>
          <w:szCs w:val="24"/>
        </w:rPr>
        <w:t>T</w:t>
      </w:r>
      <w:r w:rsidRPr="008C3220">
        <w:rPr>
          <w:rFonts w:ascii="Arial" w:hAnsi="Arial" w:cs="Arial"/>
          <w:sz w:val="24"/>
          <w:szCs w:val="24"/>
        </w:rPr>
        <w:t xml:space="preserve">ribunal </w:t>
      </w:r>
      <w:r w:rsidR="00017FC8" w:rsidRPr="008C3220">
        <w:rPr>
          <w:rFonts w:ascii="Arial" w:hAnsi="Arial" w:cs="Arial"/>
          <w:sz w:val="24"/>
          <w:szCs w:val="24"/>
        </w:rPr>
        <w:t>E</w:t>
      </w:r>
      <w:r w:rsidRPr="008C3220">
        <w:rPr>
          <w:rFonts w:ascii="Arial" w:hAnsi="Arial" w:cs="Arial"/>
          <w:sz w:val="24"/>
          <w:szCs w:val="24"/>
        </w:rPr>
        <w:t xml:space="preserve">lectoral cuando una persona candidata o funcionaria incumpliese el artículo 93 del Reglamento Electoral, en tanto el Reglamento Electoral de la UNED no lo establece.  </w:t>
      </w:r>
      <w:r w:rsidRPr="008C3220">
        <w:rPr>
          <w:rFonts w:ascii="Arial" w:hAnsi="Arial" w:cs="Arial"/>
          <w:sz w:val="24"/>
          <w:szCs w:val="24"/>
        </w:rPr>
        <w:tab/>
      </w:r>
    </w:p>
    <w:p w14:paraId="64E52C4C" w14:textId="041F4D2D" w:rsidR="00B64EB0" w:rsidRPr="008C3220" w:rsidRDefault="00B64EB0" w:rsidP="008C3220">
      <w:pPr>
        <w:pStyle w:val="Prrafodelista"/>
        <w:numPr>
          <w:ilvl w:val="0"/>
          <w:numId w:val="7"/>
        </w:numPr>
        <w:tabs>
          <w:tab w:val="left" w:leader="hyphen" w:pos="9072"/>
          <w:tab w:val="left" w:leader="hyphen" w:pos="9356"/>
          <w:tab w:val="left" w:leader="hyphen" w:pos="9498"/>
        </w:tabs>
        <w:spacing w:after="0" w:line="460" w:lineRule="exact"/>
        <w:ind w:left="426"/>
        <w:jc w:val="both"/>
        <w:rPr>
          <w:rFonts w:ascii="Arial" w:hAnsi="Arial" w:cs="Arial"/>
          <w:color w:val="000000"/>
          <w:sz w:val="24"/>
          <w:szCs w:val="24"/>
        </w:rPr>
      </w:pPr>
      <w:r w:rsidRPr="008C3220">
        <w:rPr>
          <w:rFonts w:ascii="Arial" w:hAnsi="Arial" w:cs="Arial"/>
          <w:sz w:val="24"/>
          <w:szCs w:val="24"/>
        </w:rPr>
        <w:t>E</w:t>
      </w:r>
      <w:r w:rsidRPr="008C3220">
        <w:rPr>
          <w:rFonts w:ascii="Arial" w:hAnsi="Arial" w:cs="Arial"/>
          <w:color w:val="000000"/>
          <w:sz w:val="24"/>
          <w:szCs w:val="24"/>
        </w:rPr>
        <w:t>l acuerdo 6 de la sesión TEUNED 1491-2023, del miércoles 13 de setiembre de 2023, en Capitulo III, Artículo 3, punto 3.3. y considerando de la a) a la f), en el que se le hace un recordatorio formal al señor Vladimir de la Cruz por una manifestación realizada en la sesión pública del Consejo Universitario 2982-2023 del jueves 31 de agosto de 2023</w:t>
      </w:r>
      <w:r w:rsidR="00017FC8" w:rsidRPr="008C3220">
        <w:rPr>
          <w:rFonts w:ascii="Arial" w:hAnsi="Arial" w:cs="Arial"/>
          <w:color w:val="000000"/>
          <w:sz w:val="24"/>
          <w:szCs w:val="24"/>
        </w:rPr>
        <w:t>,</w:t>
      </w:r>
      <w:r w:rsidRPr="008C3220">
        <w:rPr>
          <w:rFonts w:ascii="Arial" w:hAnsi="Arial" w:cs="Arial"/>
          <w:color w:val="000000"/>
          <w:sz w:val="24"/>
          <w:szCs w:val="24"/>
        </w:rPr>
        <w:t xml:space="preserve"> a</w:t>
      </w:r>
      <w:r w:rsidR="00017FC8" w:rsidRPr="008C3220">
        <w:rPr>
          <w:rFonts w:ascii="Arial" w:hAnsi="Arial" w:cs="Arial"/>
          <w:color w:val="000000"/>
          <w:sz w:val="24"/>
          <w:szCs w:val="24"/>
        </w:rPr>
        <w:t xml:space="preserve">l minuto </w:t>
      </w:r>
      <w:r w:rsidRPr="008C3220">
        <w:rPr>
          <w:rFonts w:ascii="Arial" w:hAnsi="Arial" w:cs="Arial"/>
          <w:color w:val="000000"/>
          <w:sz w:val="24"/>
          <w:szCs w:val="24"/>
        </w:rPr>
        <w:t>de grabación del canal de YouTube 2:24:00 y hasta 2:26:00. en favor de uno de los candidatos a la Rectoría.</w:t>
      </w:r>
      <w:r w:rsidRPr="008C3220">
        <w:rPr>
          <w:rFonts w:ascii="Arial" w:hAnsi="Arial" w:cs="Arial"/>
          <w:color w:val="000000"/>
          <w:sz w:val="24"/>
          <w:szCs w:val="24"/>
        </w:rPr>
        <w:tab/>
      </w:r>
    </w:p>
    <w:p w14:paraId="423BF99E" w14:textId="7E9DCB86" w:rsidR="00C44FBD" w:rsidRPr="008C3220" w:rsidRDefault="00B64EB0" w:rsidP="0062754F">
      <w:pPr>
        <w:tabs>
          <w:tab w:val="left" w:leader="hyphen" w:pos="9072"/>
          <w:tab w:val="left" w:leader="hyphen" w:pos="9498"/>
        </w:tabs>
        <w:spacing w:after="0" w:line="460" w:lineRule="exact"/>
        <w:ind w:left="66"/>
        <w:jc w:val="both"/>
        <w:rPr>
          <w:rFonts w:ascii="Arial" w:hAnsi="Arial" w:cs="Arial"/>
          <w:sz w:val="24"/>
          <w:szCs w:val="24"/>
        </w:rPr>
      </w:pPr>
      <w:r w:rsidRPr="008C3220">
        <w:rPr>
          <w:rFonts w:ascii="Arial" w:hAnsi="Arial" w:cs="Arial"/>
          <w:color w:val="000000"/>
          <w:sz w:val="24"/>
          <w:szCs w:val="24"/>
        </w:rPr>
        <w:t xml:space="preserve"> </w:t>
      </w:r>
      <w:r w:rsidR="00C44FBD" w:rsidRPr="008C3220">
        <w:rPr>
          <w:rFonts w:ascii="Arial" w:hAnsi="Arial" w:cs="Arial"/>
          <w:b/>
          <w:bCs/>
          <w:sz w:val="24"/>
          <w:szCs w:val="24"/>
          <w:lang w:eastAsia="es-CR"/>
        </w:rPr>
        <w:t>ACUERDO 0</w:t>
      </w:r>
      <w:r w:rsidR="00017FC8" w:rsidRPr="008C3220">
        <w:rPr>
          <w:rFonts w:ascii="Arial" w:hAnsi="Arial" w:cs="Arial"/>
          <w:b/>
          <w:bCs/>
          <w:sz w:val="24"/>
          <w:szCs w:val="24"/>
          <w:lang w:eastAsia="es-CR"/>
        </w:rPr>
        <w:t>3</w:t>
      </w:r>
      <w:r w:rsidR="00C44FBD" w:rsidRPr="008C3220">
        <w:rPr>
          <w:rFonts w:ascii="Arial" w:hAnsi="Arial" w:cs="Arial"/>
          <w:b/>
          <w:bCs/>
          <w:sz w:val="24"/>
          <w:szCs w:val="24"/>
          <w:lang w:eastAsia="es-CR"/>
        </w:rPr>
        <w:t>.</w:t>
      </w:r>
      <w:r w:rsidR="00C44FBD" w:rsidRPr="008C3220">
        <w:rPr>
          <w:rFonts w:ascii="Arial" w:hAnsi="Arial" w:cs="Arial"/>
          <w:b/>
          <w:bCs/>
          <w:sz w:val="24"/>
          <w:szCs w:val="24"/>
        </w:rPr>
        <w:t xml:space="preserve"> </w:t>
      </w:r>
      <w:r w:rsidRPr="008C3220">
        <w:rPr>
          <w:rFonts w:ascii="Arial" w:hAnsi="Arial" w:cs="Arial"/>
          <w:sz w:val="24"/>
          <w:szCs w:val="24"/>
        </w:rPr>
        <w:t>Solicitar formalmente a la Asamblea Universitaria Plebiscitaria</w:t>
      </w:r>
      <w:r w:rsidR="001C5131" w:rsidRPr="008C3220">
        <w:rPr>
          <w:rFonts w:ascii="Arial" w:hAnsi="Arial" w:cs="Arial"/>
          <w:sz w:val="24"/>
          <w:szCs w:val="24"/>
        </w:rPr>
        <w:t>, en apego al artículo 5, inciso 9b) y al 19 del Estatuto Orgánico,</w:t>
      </w:r>
      <w:r w:rsidRPr="008C3220">
        <w:rPr>
          <w:rFonts w:ascii="Arial" w:hAnsi="Arial" w:cs="Arial"/>
          <w:sz w:val="24"/>
          <w:szCs w:val="24"/>
        </w:rPr>
        <w:t xml:space="preserve"> realizar un análisis</w:t>
      </w:r>
      <w:r w:rsidR="001C5131" w:rsidRPr="008C3220">
        <w:rPr>
          <w:rFonts w:ascii="Arial" w:hAnsi="Arial" w:cs="Arial"/>
          <w:sz w:val="24"/>
          <w:szCs w:val="24"/>
        </w:rPr>
        <w:t xml:space="preserve"> objetivo y sin que medie conflicto de intereses,</w:t>
      </w:r>
      <w:r w:rsidRPr="008C3220">
        <w:rPr>
          <w:rFonts w:ascii="Arial" w:hAnsi="Arial" w:cs="Arial"/>
          <w:sz w:val="24"/>
          <w:szCs w:val="24"/>
        </w:rPr>
        <w:t xml:space="preserve"> de </w:t>
      </w:r>
      <w:r w:rsidR="00017FC8" w:rsidRPr="008C3220">
        <w:rPr>
          <w:rFonts w:ascii="Arial" w:hAnsi="Arial" w:cs="Arial"/>
          <w:sz w:val="24"/>
          <w:szCs w:val="24"/>
        </w:rPr>
        <w:t xml:space="preserve">las acciones presuntamente </w:t>
      </w:r>
      <w:r w:rsidRPr="008C3220">
        <w:rPr>
          <w:rFonts w:ascii="Arial" w:hAnsi="Arial" w:cs="Arial"/>
          <w:sz w:val="24"/>
          <w:szCs w:val="24"/>
        </w:rPr>
        <w:t>realizada</w:t>
      </w:r>
      <w:r w:rsidR="00017FC8" w:rsidRPr="008C3220">
        <w:rPr>
          <w:rFonts w:ascii="Arial" w:hAnsi="Arial" w:cs="Arial"/>
          <w:sz w:val="24"/>
          <w:szCs w:val="24"/>
        </w:rPr>
        <w:t>s</w:t>
      </w:r>
      <w:r w:rsidRPr="008C3220">
        <w:rPr>
          <w:rFonts w:ascii="Arial" w:hAnsi="Arial" w:cs="Arial"/>
          <w:sz w:val="24"/>
          <w:szCs w:val="24"/>
        </w:rPr>
        <w:t xml:space="preserve"> por </w:t>
      </w:r>
      <w:r w:rsidRPr="008C3220">
        <w:rPr>
          <w:rFonts w:ascii="Arial" w:hAnsi="Arial" w:cs="Arial"/>
          <w:sz w:val="24"/>
          <w:szCs w:val="24"/>
        </w:rPr>
        <w:lastRenderedPageBreak/>
        <w:t xml:space="preserve">el </w:t>
      </w:r>
      <w:r w:rsidR="00F23101" w:rsidRPr="008C3220">
        <w:rPr>
          <w:rFonts w:ascii="Arial" w:hAnsi="Arial" w:cs="Arial"/>
          <w:sz w:val="24"/>
          <w:szCs w:val="24"/>
        </w:rPr>
        <w:t>Concejal</w:t>
      </w:r>
      <w:r w:rsidRPr="008C3220">
        <w:rPr>
          <w:rFonts w:ascii="Arial" w:hAnsi="Arial" w:cs="Arial"/>
          <w:sz w:val="24"/>
          <w:szCs w:val="24"/>
        </w:rPr>
        <w:t xml:space="preserve"> Externo, señor Vladimir de la Cruz de Lemos</w:t>
      </w:r>
      <w:r w:rsidR="00017FC8" w:rsidRPr="008C3220">
        <w:rPr>
          <w:rFonts w:ascii="Arial" w:hAnsi="Arial" w:cs="Arial"/>
          <w:sz w:val="24"/>
          <w:szCs w:val="24"/>
        </w:rPr>
        <w:t>,</w:t>
      </w:r>
      <w:r w:rsidR="009F301A" w:rsidRPr="008C3220">
        <w:rPr>
          <w:rFonts w:ascii="Arial" w:hAnsi="Arial" w:cs="Arial"/>
          <w:sz w:val="24"/>
          <w:szCs w:val="24"/>
        </w:rPr>
        <w:t xml:space="preserve"> </w:t>
      </w:r>
      <w:r w:rsidRPr="008C3220">
        <w:rPr>
          <w:rFonts w:ascii="Arial" w:hAnsi="Arial" w:cs="Arial"/>
          <w:sz w:val="24"/>
          <w:szCs w:val="24"/>
        </w:rPr>
        <w:t xml:space="preserve"> durante el periodo de veda para la elección de</w:t>
      </w:r>
      <w:r w:rsidR="00437884" w:rsidRPr="008C3220">
        <w:rPr>
          <w:rFonts w:ascii="Arial" w:hAnsi="Arial" w:cs="Arial"/>
          <w:sz w:val="24"/>
          <w:szCs w:val="24"/>
        </w:rPr>
        <w:t xml:space="preserve">l puesto de la rectoría, </w:t>
      </w:r>
      <w:r w:rsidR="00017FC8" w:rsidRPr="008C3220">
        <w:rPr>
          <w:rFonts w:ascii="Arial" w:hAnsi="Arial" w:cs="Arial"/>
          <w:sz w:val="24"/>
          <w:szCs w:val="24"/>
        </w:rPr>
        <w:t xml:space="preserve">periodo 2024-2029, </w:t>
      </w:r>
      <w:r w:rsidR="00437884" w:rsidRPr="008C3220">
        <w:rPr>
          <w:rFonts w:ascii="Arial" w:hAnsi="Arial" w:cs="Arial"/>
          <w:sz w:val="24"/>
          <w:szCs w:val="24"/>
        </w:rPr>
        <w:t xml:space="preserve">lo anterior para que se lleve a cabo el debido proceso y se determine si se </w:t>
      </w:r>
      <w:r w:rsidR="009F301A" w:rsidRPr="008C3220">
        <w:rPr>
          <w:rFonts w:ascii="Arial" w:hAnsi="Arial" w:cs="Arial"/>
          <w:sz w:val="24"/>
          <w:szCs w:val="24"/>
        </w:rPr>
        <w:t>incumplió con</w:t>
      </w:r>
      <w:r w:rsidR="00437884" w:rsidRPr="008C3220">
        <w:rPr>
          <w:rFonts w:ascii="Arial" w:hAnsi="Arial" w:cs="Arial"/>
          <w:sz w:val="24"/>
          <w:szCs w:val="24"/>
        </w:rPr>
        <w:t xml:space="preserve"> lo que establece el Estatuto Orgánico y el Reglamento Electoral</w:t>
      </w:r>
      <w:r w:rsidR="009F301A" w:rsidRPr="008C3220">
        <w:rPr>
          <w:rFonts w:ascii="Arial" w:hAnsi="Arial" w:cs="Arial"/>
          <w:sz w:val="24"/>
          <w:szCs w:val="24"/>
        </w:rPr>
        <w:t xml:space="preserve"> (RE)</w:t>
      </w:r>
      <w:r w:rsidR="00437884" w:rsidRPr="008C3220">
        <w:rPr>
          <w:rFonts w:ascii="Arial" w:hAnsi="Arial" w:cs="Arial"/>
          <w:sz w:val="24"/>
          <w:szCs w:val="24"/>
        </w:rPr>
        <w:t xml:space="preserve"> de la UNED</w:t>
      </w:r>
      <w:r w:rsidR="00017FC8" w:rsidRPr="008C3220">
        <w:rPr>
          <w:rFonts w:ascii="Arial" w:hAnsi="Arial" w:cs="Arial"/>
          <w:sz w:val="24"/>
          <w:szCs w:val="24"/>
        </w:rPr>
        <w:t>, específicamente el artículo 93 del RE</w:t>
      </w:r>
      <w:r w:rsidR="00437884" w:rsidRPr="008C3220">
        <w:rPr>
          <w:rFonts w:ascii="Arial" w:hAnsi="Arial" w:cs="Arial"/>
          <w:sz w:val="24"/>
          <w:szCs w:val="24"/>
        </w:rPr>
        <w:t>.</w:t>
      </w:r>
      <w:r w:rsidRPr="008C3220">
        <w:rPr>
          <w:rFonts w:ascii="Arial" w:hAnsi="Arial" w:cs="Arial"/>
          <w:sz w:val="24"/>
          <w:szCs w:val="24"/>
        </w:rPr>
        <w:t xml:space="preserve">  </w:t>
      </w:r>
      <w:r w:rsidR="00C44FBD" w:rsidRPr="008C3220">
        <w:rPr>
          <w:rFonts w:ascii="Arial" w:hAnsi="Arial" w:cs="Arial"/>
          <w:b/>
          <w:bCs/>
          <w:sz w:val="24"/>
          <w:szCs w:val="24"/>
        </w:rPr>
        <w:t>ACUERDO FIRME.</w:t>
      </w:r>
      <w:r w:rsidR="00C44FBD" w:rsidRPr="008C3220">
        <w:rPr>
          <w:rFonts w:ascii="Arial" w:hAnsi="Arial" w:cs="Arial"/>
          <w:sz w:val="24"/>
          <w:szCs w:val="24"/>
        </w:rPr>
        <w:t xml:space="preserve"> </w:t>
      </w:r>
      <w:r w:rsidR="00C44FBD" w:rsidRPr="008C3220">
        <w:rPr>
          <w:rFonts w:ascii="Arial" w:hAnsi="Arial" w:cs="Arial"/>
          <w:sz w:val="24"/>
          <w:szCs w:val="24"/>
        </w:rPr>
        <w:tab/>
      </w:r>
    </w:p>
    <w:bookmarkEnd w:id="0"/>
    <w:bookmarkEnd w:id="4"/>
    <w:bookmarkEnd w:id="5"/>
    <w:p w14:paraId="289B1098" w14:textId="1ED782F9" w:rsidR="006D5DE3" w:rsidRPr="008C3220" w:rsidRDefault="006D5DE3" w:rsidP="008458EF">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
          <w:bCs/>
        </w:rPr>
      </w:pPr>
      <w:r w:rsidRPr="008C3220">
        <w:rPr>
          <w:rFonts w:ascii="Arial" w:hAnsi="Arial" w:cs="Arial"/>
          <w:b/>
          <w:bCs/>
        </w:rPr>
        <w:t xml:space="preserve">ACUERDO 04. </w:t>
      </w:r>
      <w:r w:rsidRPr="008C3220">
        <w:rPr>
          <w:rFonts w:ascii="Arial" w:hAnsi="Arial" w:cs="Arial"/>
        </w:rPr>
        <w:t xml:space="preserve">Remitir </w:t>
      </w:r>
      <w:r w:rsidR="005845E9" w:rsidRPr="008C3220">
        <w:rPr>
          <w:rFonts w:ascii="Arial" w:hAnsi="Arial" w:cs="Arial"/>
        </w:rPr>
        <w:t xml:space="preserve">oficio con </w:t>
      </w:r>
      <w:r w:rsidRPr="008C3220">
        <w:rPr>
          <w:rFonts w:ascii="Arial" w:hAnsi="Arial" w:cs="Arial"/>
        </w:rPr>
        <w:t>la solicitud de análisis de lo ocurrido con el correo enviado por el señor Vladimir de la Cruz de Lemos el 14 de noviembre de 2023,</w:t>
      </w:r>
      <w:r w:rsidR="00413196" w:rsidRPr="008C3220">
        <w:rPr>
          <w:rFonts w:ascii="Arial" w:hAnsi="Arial" w:cs="Arial"/>
        </w:rPr>
        <w:t xml:space="preserve"> previo a la elección del puesto de Rectoría, periodo 2024-2029, </w:t>
      </w:r>
      <w:r w:rsidRPr="008C3220">
        <w:rPr>
          <w:rFonts w:ascii="Arial" w:hAnsi="Arial" w:cs="Arial"/>
        </w:rPr>
        <w:t xml:space="preserve"> al señor Rodrigo Arias Camacho en su condición de Presidente de la Asamblea Universitaria </w:t>
      </w:r>
      <w:r w:rsidR="00413196" w:rsidRPr="008C3220">
        <w:rPr>
          <w:rFonts w:ascii="Arial" w:hAnsi="Arial" w:cs="Arial"/>
        </w:rPr>
        <w:t xml:space="preserve">Plebiscitaria para que para que se lleve a cabo el debido proceso y se determine si se incumplió con lo que establece el Estatuto Orgánico y el Reglamento Electoral (RE) de la UNED, específicamente el artículo 93 del Reglamento Electoral. </w:t>
      </w:r>
      <w:r w:rsidR="00413196" w:rsidRPr="008C3220">
        <w:rPr>
          <w:rFonts w:ascii="Arial" w:hAnsi="Arial" w:cs="Arial"/>
          <w:b/>
          <w:bCs/>
        </w:rPr>
        <w:t>ACUERDO FIRME.</w:t>
      </w:r>
      <w:r w:rsidR="00413196" w:rsidRPr="008C3220">
        <w:rPr>
          <w:rFonts w:ascii="Arial" w:hAnsi="Arial" w:cs="Arial"/>
        </w:rPr>
        <w:tab/>
      </w:r>
    </w:p>
    <w:p w14:paraId="5636B248" w14:textId="15CB0567" w:rsidR="00CF3DEE" w:rsidRPr="008C3220" w:rsidRDefault="003467AD" w:rsidP="008458EF">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8C3220">
        <w:rPr>
          <w:rFonts w:ascii="Arial" w:hAnsi="Arial" w:cs="Arial"/>
          <w:b/>
          <w:bCs/>
        </w:rPr>
        <w:t xml:space="preserve">CAPÍTULO </w:t>
      </w:r>
      <w:r w:rsidR="00110F21" w:rsidRPr="008C3220">
        <w:rPr>
          <w:rFonts w:ascii="Arial" w:hAnsi="Arial" w:cs="Arial"/>
          <w:b/>
          <w:bCs/>
        </w:rPr>
        <w:t>I</w:t>
      </w:r>
      <w:r w:rsidRPr="008C3220">
        <w:rPr>
          <w:rFonts w:ascii="Arial" w:hAnsi="Arial" w:cs="Arial"/>
          <w:b/>
          <w:bCs/>
        </w:rPr>
        <w:t xml:space="preserve">V. </w:t>
      </w:r>
      <w:r w:rsidR="00014CA0" w:rsidRPr="008C3220">
        <w:rPr>
          <w:rFonts w:ascii="Arial" w:hAnsi="Arial" w:cs="Arial"/>
          <w:b/>
          <w:bCs/>
        </w:rPr>
        <w:t>CORRESPONDENCIA</w:t>
      </w:r>
      <w:r w:rsidR="00014CA0" w:rsidRPr="008C3220">
        <w:rPr>
          <w:rFonts w:ascii="Arial" w:hAnsi="Arial" w:cs="Arial"/>
        </w:rPr>
        <w:t>.</w:t>
      </w:r>
      <w:r w:rsidR="00014CA0" w:rsidRPr="008C3220">
        <w:rPr>
          <w:rFonts w:ascii="Arial" w:hAnsi="Arial" w:cs="Arial"/>
        </w:rPr>
        <w:tab/>
      </w:r>
      <w:r w:rsidR="00CF3DEE" w:rsidRPr="008C3220">
        <w:rPr>
          <w:rFonts w:ascii="Arial" w:hAnsi="Arial" w:cs="Arial"/>
          <w:bCs/>
        </w:rPr>
        <w:t xml:space="preserve"> </w:t>
      </w:r>
    </w:p>
    <w:p w14:paraId="490C6CAF" w14:textId="77777777" w:rsidR="00110F21" w:rsidRPr="008C3220" w:rsidRDefault="008F5D2E" w:rsidP="008458EF">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8C3220">
        <w:rPr>
          <w:rFonts w:ascii="Arial" w:hAnsi="Arial" w:cs="Arial"/>
          <w:b/>
        </w:rPr>
        <w:t xml:space="preserve">ARTÍCULO </w:t>
      </w:r>
      <w:r w:rsidR="00110F21" w:rsidRPr="008C3220">
        <w:rPr>
          <w:rFonts w:ascii="Arial" w:hAnsi="Arial" w:cs="Arial"/>
          <w:b/>
        </w:rPr>
        <w:t>4</w:t>
      </w:r>
      <w:r w:rsidRPr="008C3220">
        <w:rPr>
          <w:rFonts w:ascii="Arial" w:hAnsi="Arial" w:cs="Arial"/>
          <w:b/>
        </w:rPr>
        <w:t xml:space="preserve">. </w:t>
      </w:r>
      <w:r w:rsidRPr="008C3220">
        <w:rPr>
          <w:rFonts w:ascii="Arial" w:hAnsi="Arial" w:cs="Arial"/>
          <w:bCs/>
        </w:rPr>
        <w:t>Correspondencia.</w:t>
      </w:r>
      <w:r w:rsidRPr="008C3220">
        <w:rPr>
          <w:rFonts w:ascii="Arial" w:hAnsi="Arial" w:cs="Arial"/>
          <w:bCs/>
        </w:rPr>
        <w:tab/>
      </w:r>
    </w:p>
    <w:p w14:paraId="18F6B897" w14:textId="57E8D560" w:rsidR="00330221" w:rsidRDefault="00BB7D95" w:rsidP="008458EF">
      <w:pPr>
        <w:pStyle w:val="Default"/>
        <w:tabs>
          <w:tab w:val="left" w:leader="hyphen" w:pos="9072"/>
          <w:tab w:val="left" w:leader="hyphen" w:pos="9498"/>
        </w:tabs>
        <w:spacing w:line="460" w:lineRule="exact"/>
        <w:jc w:val="both"/>
        <w:rPr>
          <w:rFonts w:ascii="Arial" w:hAnsi="Arial" w:cs="Arial"/>
          <w:lang w:val="es-CR"/>
        </w:rPr>
      </w:pPr>
      <w:r>
        <w:rPr>
          <w:rFonts w:ascii="Arial" w:hAnsi="Arial" w:cs="Arial"/>
          <w:lang w:val="es-CR"/>
        </w:rPr>
        <w:t>4</w:t>
      </w:r>
      <w:r w:rsidR="00330221" w:rsidRPr="008C3220">
        <w:rPr>
          <w:rFonts w:ascii="Arial" w:hAnsi="Arial" w:cs="Arial"/>
          <w:lang w:val="es-CR"/>
        </w:rPr>
        <w:t>.1. Dejar constancia se recibe oficios del Consejo Universitario con los siguientes nombramientos:</w:t>
      </w:r>
      <w:r w:rsidR="00330221">
        <w:rPr>
          <w:rFonts w:ascii="Arial" w:hAnsi="Arial" w:cs="Arial"/>
          <w:lang w:val="es-CR"/>
        </w:rPr>
        <w:tab/>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8"/>
        <w:gridCol w:w="1709"/>
        <w:gridCol w:w="4959"/>
      </w:tblGrid>
      <w:tr w:rsidR="00330221" w:rsidRPr="005F2CE2" w14:paraId="4DFCA41E" w14:textId="77777777" w:rsidTr="00330221">
        <w:trPr>
          <w:jc w:val="center"/>
        </w:trPr>
        <w:tc>
          <w:tcPr>
            <w:tcW w:w="2258" w:type="dxa"/>
            <w:tcMar>
              <w:top w:w="0" w:type="dxa"/>
              <w:left w:w="108" w:type="dxa"/>
              <w:bottom w:w="0" w:type="dxa"/>
              <w:right w:w="108" w:type="dxa"/>
            </w:tcMar>
            <w:vAlign w:val="center"/>
            <w:hideMark/>
          </w:tcPr>
          <w:p w14:paraId="4C14334D" w14:textId="77777777" w:rsidR="00330221" w:rsidRPr="005F2CE2" w:rsidRDefault="00330221" w:rsidP="00AA36C9">
            <w:pPr>
              <w:pStyle w:val="Default"/>
              <w:spacing w:line="460" w:lineRule="exact"/>
              <w:jc w:val="center"/>
              <w:rPr>
                <w:rFonts w:ascii="Arial" w:hAnsi="Arial" w:cs="Arial"/>
                <w:b/>
                <w:bCs/>
                <w:sz w:val="18"/>
                <w:szCs w:val="18"/>
                <w:lang w:val="es-CR" w:eastAsia="es-CR"/>
              </w:rPr>
            </w:pPr>
            <w:r w:rsidRPr="005F2CE2">
              <w:rPr>
                <w:rFonts w:ascii="Arial" w:hAnsi="Arial" w:cs="Arial"/>
                <w:b/>
                <w:bCs/>
                <w:sz w:val="18"/>
                <w:szCs w:val="18"/>
                <w:lang w:val="es-CR" w:eastAsia="es-CR"/>
              </w:rPr>
              <w:t>No. Sesión</w:t>
            </w:r>
          </w:p>
        </w:tc>
        <w:tc>
          <w:tcPr>
            <w:tcW w:w="1709" w:type="dxa"/>
            <w:tcMar>
              <w:top w:w="0" w:type="dxa"/>
              <w:left w:w="108" w:type="dxa"/>
              <w:bottom w:w="0" w:type="dxa"/>
              <w:right w:w="108" w:type="dxa"/>
            </w:tcMar>
            <w:vAlign w:val="center"/>
            <w:hideMark/>
          </w:tcPr>
          <w:p w14:paraId="3E00DE86" w14:textId="77777777" w:rsidR="00330221" w:rsidRPr="005F2CE2" w:rsidRDefault="00330221" w:rsidP="00AA36C9">
            <w:pPr>
              <w:pStyle w:val="Default"/>
              <w:spacing w:line="460" w:lineRule="exact"/>
              <w:jc w:val="center"/>
              <w:rPr>
                <w:rFonts w:ascii="Arial" w:hAnsi="Arial" w:cs="Arial"/>
                <w:b/>
                <w:bCs/>
                <w:sz w:val="18"/>
                <w:szCs w:val="18"/>
                <w:lang w:val="es-CR" w:eastAsia="es-CR"/>
              </w:rPr>
            </w:pPr>
            <w:r w:rsidRPr="005F2CE2">
              <w:rPr>
                <w:rFonts w:ascii="Arial" w:hAnsi="Arial" w:cs="Arial"/>
                <w:b/>
                <w:bCs/>
                <w:sz w:val="18"/>
                <w:szCs w:val="18"/>
                <w:lang w:val="es-CR" w:eastAsia="es-CR"/>
              </w:rPr>
              <w:t>No. Oficio</w:t>
            </w:r>
          </w:p>
        </w:tc>
        <w:tc>
          <w:tcPr>
            <w:tcW w:w="4959" w:type="dxa"/>
            <w:tcMar>
              <w:top w:w="0" w:type="dxa"/>
              <w:left w:w="108" w:type="dxa"/>
              <w:bottom w:w="0" w:type="dxa"/>
              <w:right w:w="108" w:type="dxa"/>
            </w:tcMar>
            <w:vAlign w:val="center"/>
            <w:hideMark/>
          </w:tcPr>
          <w:p w14:paraId="42659472" w14:textId="77777777" w:rsidR="00330221" w:rsidRPr="005F2CE2" w:rsidRDefault="00330221" w:rsidP="00AA36C9">
            <w:pPr>
              <w:pStyle w:val="Default"/>
              <w:spacing w:line="460" w:lineRule="exact"/>
              <w:jc w:val="center"/>
              <w:rPr>
                <w:rFonts w:ascii="Arial" w:hAnsi="Arial" w:cs="Arial"/>
                <w:b/>
                <w:bCs/>
                <w:sz w:val="18"/>
                <w:szCs w:val="18"/>
                <w:lang w:val="es-CR" w:eastAsia="es-CR"/>
              </w:rPr>
            </w:pPr>
            <w:r w:rsidRPr="005F2CE2">
              <w:rPr>
                <w:rFonts w:ascii="Arial" w:hAnsi="Arial" w:cs="Arial"/>
                <w:b/>
                <w:bCs/>
                <w:sz w:val="18"/>
                <w:szCs w:val="18"/>
                <w:lang w:val="es-CR" w:eastAsia="es-CR"/>
              </w:rPr>
              <w:t>Acuerdo</w:t>
            </w:r>
          </w:p>
        </w:tc>
      </w:tr>
      <w:tr w:rsidR="00330221" w:rsidRPr="005F2CE2" w14:paraId="6CDCCA56" w14:textId="77777777" w:rsidTr="00AA36C9">
        <w:trPr>
          <w:jc w:val="center"/>
        </w:trPr>
        <w:tc>
          <w:tcPr>
            <w:tcW w:w="2258" w:type="dxa"/>
            <w:tcMar>
              <w:top w:w="0" w:type="dxa"/>
              <w:left w:w="108" w:type="dxa"/>
              <w:bottom w:w="0" w:type="dxa"/>
              <w:right w:w="108" w:type="dxa"/>
            </w:tcMar>
            <w:vAlign w:val="center"/>
            <w:hideMark/>
          </w:tcPr>
          <w:p w14:paraId="7030F068" w14:textId="77777777" w:rsidR="00330221" w:rsidRPr="005F2CE2" w:rsidRDefault="00330221" w:rsidP="00AA36C9">
            <w:pPr>
              <w:pStyle w:val="Default"/>
              <w:jc w:val="center"/>
              <w:rPr>
                <w:rFonts w:ascii="Arial" w:hAnsi="Arial" w:cs="Arial"/>
                <w:sz w:val="18"/>
                <w:szCs w:val="18"/>
                <w:lang w:val="es-CR" w:eastAsia="es-CR"/>
              </w:rPr>
            </w:pPr>
            <w:r w:rsidRPr="009F6BC9">
              <w:rPr>
                <w:rFonts w:ascii="Arial" w:hAnsi="Arial" w:cs="Arial"/>
                <w:sz w:val="18"/>
                <w:szCs w:val="18"/>
                <w:lang w:val="es-CR" w:eastAsia="es-CR"/>
              </w:rPr>
              <w:t>2993-2023, Art. III-A, inciso 3), celebrada el 02 de noviembre del 2023.</w:t>
            </w:r>
          </w:p>
        </w:tc>
        <w:tc>
          <w:tcPr>
            <w:tcW w:w="1709" w:type="dxa"/>
            <w:tcMar>
              <w:top w:w="0" w:type="dxa"/>
              <w:left w:w="108" w:type="dxa"/>
              <w:bottom w:w="0" w:type="dxa"/>
              <w:right w:w="108" w:type="dxa"/>
            </w:tcMar>
            <w:vAlign w:val="center"/>
            <w:hideMark/>
          </w:tcPr>
          <w:p w14:paraId="2083B9FF" w14:textId="77777777" w:rsidR="00330221" w:rsidRPr="009F6BC9" w:rsidRDefault="00330221" w:rsidP="00AA36C9">
            <w:pPr>
              <w:pStyle w:val="Default"/>
              <w:rPr>
                <w:lang w:val="es-CR"/>
              </w:rPr>
            </w:pPr>
          </w:p>
          <w:p w14:paraId="78833AFC" w14:textId="77777777" w:rsidR="00330221" w:rsidRPr="005F2CE2" w:rsidRDefault="00330221" w:rsidP="00AA36C9">
            <w:pPr>
              <w:pStyle w:val="Default"/>
              <w:spacing w:after="120" w:line="460" w:lineRule="exact"/>
              <w:jc w:val="center"/>
              <w:rPr>
                <w:rFonts w:ascii="Arial" w:hAnsi="Arial" w:cs="Arial"/>
                <w:sz w:val="18"/>
                <w:szCs w:val="18"/>
                <w:lang w:val="es-CR" w:eastAsia="es-CR"/>
              </w:rPr>
            </w:pPr>
            <w:r w:rsidRPr="009F6BC9">
              <w:rPr>
                <w:lang w:val="es-CR"/>
              </w:rPr>
              <w:t xml:space="preserve"> </w:t>
            </w:r>
            <w:r w:rsidRPr="00611955">
              <w:rPr>
                <w:rFonts w:ascii="Arial" w:hAnsi="Arial" w:cs="Arial"/>
                <w:sz w:val="18"/>
                <w:szCs w:val="18"/>
                <w:lang w:val="es-CR" w:eastAsia="es-CR"/>
              </w:rPr>
              <w:t>CU-2023-566</w:t>
            </w:r>
          </w:p>
        </w:tc>
        <w:tc>
          <w:tcPr>
            <w:tcW w:w="4959" w:type="dxa"/>
            <w:tcMar>
              <w:top w:w="0" w:type="dxa"/>
              <w:left w:w="108" w:type="dxa"/>
              <w:bottom w:w="0" w:type="dxa"/>
              <w:right w:w="108" w:type="dxa"/>
            </w:tcMar>
            <w:vAlign w:val="center"/>
            <w:hideMark/>
          </w:tcPr>
          <w:p w14:paraId="48B5431F" w14:textId="08DCA64C" w:rsidR="00330221" w:rsidRPr="00CF5496" w:rsidRDefault="00330221" w:rsidP="00AA36C9">
            <w:pPr>
              <w:pStyle w:val="Default"/>
              <w:spacing w:after="120"/>
              <w:jc w:val="both"/>
              <w:rPr>
                <w:rFonts w:ascii="Arial" w:hAnsi="Arial" w:cs="Arial"/>
                <w:sz w:val="18"/>
                <w:szCs w:val="18"/>
                <w:lang w:val="es-CR" w:eastAsia="es-CR"/>
              </w:rPr>
            </w:pPr>
            <w:r w:rsidRPr="002A73CA">
              <w:rPr>
                <w:rFonts w:ascii="Arial" w:hAnsi="Arial" w:cs="Arial"/>
                <w:sz w:val="18"/>
                <w:szCs w:val="18"/>
                <w:lang w:val="es-CR" w:eastAsia="es-CR"/>
              </w:rPr>
              <w:t>Nombrar en forma interina a la señora Yolanda Morales Quesada, como jefa a.i. de la Oficina de Orientación y Desarrollo Estudiantil, por un período de seis meses, del 01 de enero de 2024 al 30 de junio de 2024.</w:t>
            </w:r>
          </w:p>
        </w:tc>
      </w:tr>
      <w:tr w:rsidR="00330221" w:rsidRPr="005F2CE2" w14:paraId="78A8C4D3" w14:textId="77777777" w:rsidTr="00AA36C9">
        <w:trPr>
          <w:jc w:val="center"/>
        </w:trPr>
        <w:tc>
          <w:tcPr>
            <w:tcW w:w="2258" w:type="dxa"/>
            <w:tcMar>
              <w:top w:w="0" w:type="dxa"/>
              <w:left w:w="108" w:type="dxa"/>
              <w:bottom w:w="0" w:type="dxa"/>
              <w:right w:w="108" w:type="dxa"/>
            </w:tcMar>
            <w:vAlign w:val="center"/>
            <w:hideMark/>
          </w:tcPr>
          <w:p w14:paraId="6D4B296B" w14:textId="77777777" w:rsidR="00330221" w:rsidRPr="005F2CE2" w:rsidRDefault="00330221" w:rsidP="00AA36C9">
            <w:pPr>
              <w:pStyle w:val="Default"/>
              <w:jc w:val="center"/>
              <w:rPr>
                <w:rFonts w:ascii="Arial" w:hAnsi="Arial" w:cs="Arial"/>
                <w:sz w:val="18"/>
                <w:szCs w:val="18"/>
                <w:lang w:val="es-CR" w:eastAsia="es-CR"/>
              </w:rPr>
            </w:pPr>
            <w:r w:rsidRPr="0060607F">
              <w:rPr>
                <w:rFonts w:ascii="Arial" w:hAnsi="Arial" w:cs="Arial"/>
                <w:sz w:val="18"/>
                <w:szCs w:val="18"/>
                <w:lang w:val="es-CR" w:eastAsia="es-CR"/>
              </w:rPr>
              <w:t>2996-2023, Art. III-A, inciso 5) celebrada el 16 de noviembre del 2023.</w:t>
            </w:r>
          </w:p>
        </w:tc>
        <w:tc>
          <w:tcPr>
            <w:tcW w:w="1709" w:type="dxa"/>
            <w:tcMar>
              <w:top w:w="0" w:type="dxa"/>
              <w:left w:w="108" w:type="dxa"/>
              <w:bottom w:w="0" w:type="dxa"/>
              <w:right w:w="108" w:type="dxa"/>
            </w:tcMar>
            <w:vAlign w:val="center"/>
            <w:hideMark/>
          </w:tcPr>
          <w:p w14:paraId="7780E887" w14:textId="77777777" w:rsidR="00330221" w:rsidRPr="005F2CE2" w:rsidRDefault="00330221" w:rsidP="00AA36C9">
            <w:pPr>
              <w:pStyle w:val="Default"/>
              <w:spacing w:after="120" w:line="460" w:lineRule="exact"/>
              <w:jc w:val="center"/>
              <w:rPr>
                <w:rFonts w:ascii="Arial" w:hAnsi="Arial" w:cs="Arial"/>
                <w:sz w:val="18"/>
                <w:szCs w:val="18"/>
                <w:lang w:val="es-CR" w:eastAsia="es-CR"/>
              </w:rPr>
            </w:pPr>
            <w:r w:rsidRPr="00C976DF">
              <w:rPr>
                <w:rFonts w:ascii="Arial" w:hAnsi="Arial" w:cs="Arial"/>
                <w:sz w:val="18"/>
                <w:szCs w:val="18"/>
                <w:lang w:val="es-CR" w:eastAsia="es-CR"/>
              </w:rPr>
              <w:t>CU-2023-567</w:t>
            </w:r>
          </w:p>
        </w:tc>
        <w:tc>
          <w:tcPr>
            <w:tcW w:w="4959" w:type="dxa"/>
            <w:tcMar>
              <w:top w:w="0" w:type="dxa"/>
              <w:left w:w="108" w:type="dxa"/>
              <w:bottom w:w="0" w:type="dxa"/>
              <w:right w:w="108" w:type="dxa"/>
            </w:tcMar>
            <w:vAlign w:val="center"/>
            <w:hideMark/>
          </w:tcPr>
          <w:p w14:paraId="27656A39" w14:textId="77777777" w:rsidR="00330221" w:rsidRPr="005F2CE2" w:rsidRDefault="00330221" w:rsidP="00AA36C9">
            <w:pPr>
              <w:pStyle w:val="Default"/>
              <w:spacing w:after="120"/>
              <w:jc w:val="both"/>
              <w:rPr>
                <w:rFonts w:ascii="Arial" w:hAnsi="Arial" w:cs="Arial"/>
                <w:sz w:val="18"/>
                <w:szCs w:val="18"/>
                <w:lang w:val="es-CR" w:eastAsia="es-CR"/>
              </w:rPr>
            </w:pPr>
            <w:r w:rsidRPr="00C1591A">
              <w:rPr>
                <w:rFonts w:ascii="Arial" w:hAnsi="Arial" w:cs="Arial"/>
                <w:sz w:val="18"/>
                <w:szCs w:val="18"/>
                <w:lang w:val="es-CR" w:eastAsia="es-CR"/>
              </w:rPr>
              <w:t>Nombrar en forma interina a la señora Silvia Barrenechea Azofeifa, como jefa a.i. de la Oficina de Atención Socioeconómica, por un período de seis meses, del 26 de diciembre de 2023 al 25 de junio de 2024</w:t>
            </w:r>
            <w:bookmarkStart w:id="6" w:name="_Hlk114673399"/>
            <w:r>
              <w:rPr>
                <w:rFonts w:ascii="Arial" w:hAnsi="Arial" w:cs="Arial"/>
                <w:sz w:val="18"/>
                <w:szCs w:val="18"/>
                <w:lang w:val="es-CR" w:eastAsia="es-CR"/>
              </w:rPr>
              <w:t>.</w:t>
            </w:r>
            <w:bookmarkEnd w:id="6"/>
          </w:p>
        </w:tc>
      </w:tr>
      <w:tr w:rsidR="00330221" w:rsidRPr="005F2CE2" w14:paraId="27C326D2" w14:textId="77777777" w:rsidTr="00AA36C9">
        <w:trPr>
          <w:jc w:val="center"/>
        </w:trPr>
        <w:tc>
          <w:tcPr>
            <w:tcW w:w="2258" w:type="dxa"/>
            <w:tcMar>
              <w:top w:w="0" w:type="dxa"/>
              <w:left w:w="108" w:type="dxa"/>
              <w:bottom w:w="0" w:type="dxa"/>
              <w:right w:w="108" w:type="dxa"/>
            </w:tcMar>
            <w:vAlign w:val="center"/>
          </w:tcPr>
          <w:p w14:paraId="7D93D4B9" w14:textId="77777777" w:rsidR="00330221" w:rsidRPr="00DE6322" w:rsidRDefault="00330221" w:rsidP="00AA36C9">
            <w:pPr>
              <w:pStyle w:val="Default"/>
              <w:jc w:val="center"/>
              <w:rPr>
                <w:rFonts w:ascii="Arial" w:hAnsi="Arial" w:cs="Arial"/>
                <w:sz w:val="18"/>
                <w:szCs w:val="18"/>
                <w:lang w:val="es-CR" w:eastAsia="es-CR"/>
              </w:rPr>
            </w:pPr>
            <w:r w:rsidRPr="00A560B2">
              <w:rPr>
                <w:rFonts w:ascii="Arial" w:hAnsi="Arial" w:cs="Arial"/>
                <w:sz w:val="18"/>
                <w:szCs w:val="18"/>
                <w:lang w:val="es-CR" w:eastAsia="es-CR"/>
              </w:rPr>
              <w:t>2996-2023, Art. III-A, inciso 5) celebrada el 16 de noviembre del 2023</w:t>
            </w:r>
            <w:r w:rsidRPr="00AA77D4">
              <w:rPr>
                <w:rFonts w:ascii="Arial" w:hAnsi="Arial" w:cs="Arial"/>
                <w:sz w:val="18"/>
                <w:szCs w:val="18"/>
                <w:lang w:val="es-CR" w:eastAsia="es-CR"/>
              </w:rPr>
              <w:t>.</w:t>
            </w:r>
          </w:p>
        </w:tc>
        <w:tc>
          <w:tcPr>
            <w:tcW w:w="1709" w:type="dxa"/>
            <w:tcMar>
              <w:top w:w="0" w:type="dxa"/>
              <w:left w:w="108" w:type="dxa"/>
              <w:bottom w:w="0" w:type="dxa"/>
              <w:right w:w="108" w:type="dxa"/>
            </w:tcMar>
            <w:vAlign w:val="center"/>
          </w:tcPr>
          <w:p w14:paraId="2B54CA00" w14:textId="77777777" w:rsidR="00330221" w:rsidRPr="00C976DF" w:rsidRDefault="00330221" w:rsidP="00AA36C9">
            <w:pPr>
              <w:pStyle w:val="Default"/>
              <w:spacing w:after="120" w:line="460" w:lineRule="exact"/>
              <w:jc w:val="center"/>
              <w:rPr>
                <w:rFonts w:ascii="Arial" w:hAnsi="Arial" w:cs="Arial"/>
                <w:sz w:val="18"/>
                <w:szCs w:val="18"/>
                <w:lang w:val="es-CR" w:eastAsia="es-CR"/>
              </w:rPr>
            </w:pPr>
            <w:r w:rsidRPr="00E41AAA">
              <w:rPr>
                <w:rFonts w:ascii="Arial" w:hAnsi="Arial" w:cs="Arial"/>
                <w:sz w:val="18"/>
                <w:szCs w:val="18"/>
                <w:lang w:val="es-CR" w:eastAsia="es-CR"/>
              </w:rPr>
              <w:t>CU-2023-591-A</w:t>
            </w:r>
          </w:p>
        </w:tc>
        <w:tc>
          <w:tcPr>
            <w:tcW w:w="4959" w:type="dxa"/>
            <w:tcMar>
              <w:top w:w="0" w:type="dxa"/>
              <w:left w:w="108" w:type="dxa"/>
              <w:bottom w:w="0" w:type="dxa"/>
              <w:right w:w="108" w:type="dxa"/>
            </w:tcMar>
            <w:vAlign w:val="center"/>
          </w:tcPr>
          <w:p w14:paraId="6ED62129" w14:textId="77777777" w:rsidR="00330221" w:rsidRPr="00C1591A" w:rsidRDefault="00330221" w:rsidP="00AA36C9">
            <w:pPr>
              <w:pStyle w:val="Default"/>
              <w:spacing w:after="120"/>
              <w:jc w:val="both"/>
              <w:rPr>
                <w:rFonts w:ascii="Arial" w:hAnsi="Arial" w:cs="Arial"/>
                <w:sz w:val="18"/>
                <w:szCs w:val="18"/>
                <w:lang w:val="es-CR" w:eastAsia="es-CR"/>
              </w:rPr>
            </w:pPr>
            <w:r w:rsidRPr="00AA77D4">
              <w:rPr>
                <w:rFonts w:ascii="Arial" w:hAnsi="Arial" w:cs="Arial"/>
                <w:sz w:val="18"/>
                <w:szCs w:val="18"/>
                <w:lang w:val="es-CR" w:eastAsia="es-CR"/>
              </w:rPr>
              <w:t>Nombrar al señor Federico Quesada Chaves como director de la Escuela de Ciencias de la Administración, por un período de cuatro años, del 23 de noviembre de 2023 al 22 de noviembre del 2027.</w:t>
            </w:r>
          </w:p>
        </w:tc>
      </w:tr>
      <w:tr w:rsidR="00330221" w:rsidRPr="005F2CE2" w14:paraId="6928D4C2" w14:textId="77777777" w:rsidTr="00AA36C9">
        <w:trPr>
          <w:jc w:val="center"/>
        </w:trPr>
        <w:tc>
          <w:tcPr>
            <w:tcW w:w="2258" w:type="dxa"/>
            <w:tcMar>
              <w:top w:w="0" w:type="dxa"/>
              <w:left w:w="108" w:type="dxa"/>
              <w:bottom w:w="0" w:type="dxa"/>
              <w:right w:w="108" w:type="dxa"/>
            </w:tcMar>
            <w:vAlign w:val="center"/>
          </w:tcPr>
          <w:p w14:paraId="04B502C3" w14:textId="77777777" w:rsidR="00330221" w:rsidRPr="00A560B2" w:rsidRDefault="00330221" w:rsidP="00AA36C9">
            <w:pPr>
              <w:pStyle w:val="Default"/>
              <w:jc w:val="center"/>
              <w:rPr>
                <w:rFonts w:ascii="Arial" w:hAnsi="Arial" w:cs="Arial"/>
                <w:sz w:val="18"/>
                <w:szCs w:val="18"/>
                <w:lang w:val="es-CR" w:eastAsia="es-CR"/>
              </w:rPr>
            </w:pPr>
            <w:r w:rsidRPr="00BB3858">
              <w:rPr>
                <w:rFonts w:ascii="Arial" w:hAnsi="Arial" w:cs="Arial"/>
                <w:sz w:val="18"/>
                <w:szCs w:val="18"/>
                <w:lang w:val="es-CR" w:eastAsia="es-CR"/>
              </w:rPr>
              <w:t>2996-2023, Art. III-A, inciso 7) celebrada el 16 de noviembre del 2023</w:t>
            </w:r>
          </w:p>
        </w:tc>
        <w:tc>
          <w:tcPr>
            <w:tcW w:w="1709" w:type="dxa"/>
            <w:tcMar>
              <w:top w:w="0" w:type="dxa"/>
              <w:left w:w="108" w:type="dxa"/>
              <w:bottom w:w="0" w:type="dxa"/>
              <w:right w:w="108" w:type="dxa"/>
            </w:tcMar>
            <w:vAlign w:val="center"/>
          </w:tcPr>
          <w:p w14:paraId="2F37965B" w14:textId="77777777" w:rsidR="00330221" w:rsidRPr="00E41AAA" w:rsidRDefault="00330221" w:rsidP="00AA36C9">
            <w:pPr>
              <w:pStyle w:val="Default"/>
              <w:spacing w:after="120" w:line="460" w:lineRule="exact"/>
              <w:jc w:val="center"/>
              <w:rPr>
                <w:rFonts w:ascii="Arial" w:hAnsi="Arial" w:cs="Arial"/>
                <w:sz w:val="18"/>
                <w:szCs w:val="18"/>
                <w:lang w:val="es-CR" w:eastAsia="es-CR"/>
              </w:rPr>
            </w:pPr>
            <w:r w:rsidRPr="000A20D9">
              <w:rPr>
                <w:rFonts w:ascii="Arial" w:hAnsi="Arial" w:cs="Arial"/>
                <w:sz w:val="18"/>
                <w:szCs w:val="18"/>
                <w:lang w:val="es-CR" w:eastAsia="es-CR"/>
              </w:rPr>
              <w:t>CU-2023-593</w:t>
            </w:r>
          </w:p>
        </w:tc>
        <w:tc>
          <w:tcPr>
            <w:tcW w:w="4959" w:type="dxa"/>
            <w:tcMar>
              <w:top w:w="0" w:type="dxa"/>
              <w:left w:w="108" w:type="dxa"/>
              <w:bottom w:w="0" w:type="dxa"/>
              <w:right w:w="108" w:type="dxa"/>
            </w:tcMar>
            <w:vAlign w:val="center"/>
          </w:tcPr>
          <w:p w14:paraId="028FFEA6" w14:textId="77777777" w:rsidR="00330221" w:rsidRPr="00AA77D4" w:rsidRDefault="00330221" w:rsidP="00AA36C9">
            <w:pPr>
              <w:pStyle w:val="Default"/>
              <w:spacing w:after="120"/>
              <w:jc w:val="both"/>
              <w:rPr>
                <w:rFonts w:ascii="Arial" w:hAnsi="Arial" w:cs="Arial"/>
                <w:sz w:val="18"/>
                <w:szCs w:val="18"/>
                <w:lang w:val="es-CR" w:eastAsia="es-CR"/>
              </w:rPr>
            </w:pPr>
            <w:r w:rsidRPr="00906B49">
              <w:rPr>
                <w:rFonts w:ascii="Arial" w:hAnsi="Arial" w:cs="Arial"/>
                <w:sz w:val="18"/>
                <w:szCs w:val="18"/>
                <w:lang w:val="es-CR" w:eastAsia="es-CR"/>
              </w:rPr>
              <w:t xml:space="preserve">Nombrar en forma interina a la señora Ana Lucía Valencia González, como jefa a.i. de la Oficina Jurídica, por un </w:t>
            </w:r>
            <w:r w:rsidRPr="00906B49">
              <w:rPr>
                <w:rFonts w:ascii="Arial" w:hAnsi="Arial" w:cs="Arial"/>
                <w:sz w:val="18"/>
                <w:szCs w:val="18"/>
                <w:lang w:val="es-CR" w:eastAsia="es-CR"/>
              </w:rPr>
              <w:lastRenderedPageBreak/>
              <w:t>período de seis meses, del 05 de enero al 04 de julio de 2024</w:t>
            </w:r>
          </w:p>
        </w:tc>
      </w:tr>
      <w:tr w:rsidR="00330221" w:rsidRPr="005F2CE2" w14:paraId="49A631B1" w14:textId="77777777" w:rsidTr="00AA36C9">
        <w:trPr>
          <w:jc w:val="center"/>
        </w:trPr>
        <w:tc>
          <w:tcPr>
            <w:tcW w:w="2258" w:type="dxa"/>
            <w:tcMar>
              <w:top w:w="0" w:type="dxa"/>
              <w:left w:w="108" w:type="dxa"/>
              <w:bottom w:w="0" w:type="dxa"/>
              <w:right w:w="108" w:type="dxa"/>
            </w:tcMar>
            <w:vAlign w:val="center"/>
          </w:tcPr>
          <w:p w14:paraId="5E7707FE" w14:textId="77777777" w:rsidR="00330221" w:rsidRPr="00BB3858" w:rsidRDefault="00330221" w:rsidP="00AA36C9">
            <w:pPr>
              <w:pStyle w:val="Default"/>
              <w:jc w:val="center"/>
              <w:rPr>
                <w:rFonts w:ascii="Arial" w:hAnsi="Arial" w:cs="Arial"/>
                <w:sz w:val="18"/>
                <w:szCs w:val="18"/>
                <w:lang w:val="es-CR" w:eastAsia="es-CR"/>
              </w:rPr>
            </w:pPr>
            <w:r w:rsidRPr="0079364C">
              <w:rPr>
                <w:rFonts w:ascii="Arial" w:hAnsi="Arial" w:cs="Arial"/>
                <w:sz w:val="18"/>
                <w:szCs w:val="18"/>
                <w:lang w:val="es-CR" w:eastAsia="es-CR"/>
              </w:rPr>
              <w:lastRenderedPageBreak/>
              <w:t>2996-2023, Art. III-A, inciso 9) celebrada el 16 de noviembre del 2023</w:t>
            </w:r>
          </w:p>
        </w:tc>
        <w:tc>
          <w:tcPr>
            <w:tcW w:w="1709" w:type="dxa"/>
            <w:tcMar>
              <w:top w:w="0" w:type="dxa"/>
              <w:left w:w="108" w:type="dxa"/>
              <w:bottom w:w="0" w:type="dxa"/>
              <w:right w:w="108" w:type="dxa"/>
            </w:tcMar>
            <w:vAlign w:val="center"/>
          </w:tcPr>
          <w:p w14:paraId="177A933D" w14:textId="77777777" w:rsidR="00330221" w:rsidRPr="000A20D9" w:rsidRDefault="00330221" w:rsidP="00AA36C9">
            <w:pPr>
              <w:pStyle w:val="Default"/>
              <w:spacing w:after="120" w:line="460" w:lineRule="exact"/>
              <w:jc w:val="center"/>
              <w:rPr>
                <w:rFonts w:ascii="Arial" w:hAnsi="Arial" w:cs="Arial"/>
                <w:sz w:val="18"/>
                <w:szCs w:val="18"/>
                <w:lang w:val="es-CR" w:eastAsia="es-CR"/>
              </w:rPr>
            </w:pPr>
            <w:r w:rsidRPr="007D177D">
              <w:rPr>
                <w:rFonts w:ascii="Arial" w:hAnsi="Arial" w:cs="Arial"/>
                <w:sz w:val="18"/>
                <w:szCs w:val="18"/>
                <w:lang w:val="es-CR" w:eastAsia="es-CR"/>
              </w:rPr>
              <w:t>CU-2023-595</w:t>
            </w:r>
          </w:p>
        </w:tc>
        <w:tc>
          <w:tcPr>
            <w:tcW w:w="4959" w:type="dxa"/>
            <w:tcMar>
              <w:top w:w="0" w:type="dxa"/>
              <w:left w:w="108" w:type="dxa"/>
              <w:bottom w:w="0" w:type="dxa"/>
              <w:right w:w="108" w:type="dxa"/>
            </w:tcMar>
            <w:vAlign w:val="center"/>
          </w:tcPr>
          <w:p w14:paraId="546F3738" w14:textId="77777777" w:rsidR="00330221" w:rsidRPr="00906B49" w:rsidRDefault="00330221" w:rsidP="00AA36C9">
            <w:pPr>
              <w:pStyle w:val="Default"/>
              <w:spacing w:after="120"/>
              <w:jc w:val="both"/>
              <w:rPr>
                <w:rFonts w:ascii="Arial" w:hAnsi="Arial" w:cs="Arial"/>
                <w:sz w:val="18"/>
                <w:szCs w:val="18"/>
                <w:lang w:val="es-CR" w:eastAsia="es-CR"/>
              </w:rPr>
            </w:pPr>
            <w:r w:rsidRPr="00290E02">
              <w:rPr>
                <w:rFonts w:ascii="Arial" w:hAnsi="Arial" w:cs="Arial"/>
                <w:sz w:val="18"/>
                <w:szCs w:val="18"/>
                <w:lang w:val="es-CR" w:eastAsia="es-CR"/>
              </w:rPr>
              <w:t>Nombrar en forma interina al señor Javier Ureña Picado como director de Extensión Universitaria, hasta por un período de seis meses desde el 17 de noviembre de 2023, pudiendo interrumpirse cuando se dé formalmente el nombramiento de la nueva Vicerrectoría de Extensión Universitaria y Vinculación Territorial.</w:t>
            </w:r>
          </w:p>
        </w:tc>
      </w:tr>
      <w:tr w:rsidR="00330221" w:rsidRPr="005F2CE2" w14:paraId="3096C62C" w14:textId="77777777" w:rsidTr="00AA36C9">
        <w:trPr>
          <w:jc w:val="center"/>
        </w:trPr>
        <w:tc>
          <w:tcPr>
            <w:tcW w:w="2258" w:type="dxa"/>
            <w:tcMar>
              <w:top w:w="0" w:type="dxa"/>
              <w:left w:w="108" w:type="dxa"/>
              <w:bottom w:w="0" w:type="dxa"/>
              <w:right w:w="108" w:type="dxa"/>
            </w:tcMar>
            <w:vAlign w:val="center"/>
          </w:tcPr>
          <w:p w14:paraId="07CD1EAF" w14:textId="77777777" w:rsidR="00330221" w:rsidRPr="0079364C" w:rsidRDefault="00330221" w:rsidP="00AA36C9">
            <w:pPr>
              <w:pStyle w:val="Default"/>
              <w:jc w:val="center"/>
              <w:rPr>
                <w:rFonts w:ascii="Arial" w:hAnsi="Arial" w:cs="Arial"/>
                <w:sz w:val="18"/>
                <w:szCs w:val="18"/>
                <w:lang w:val="es-CR" w:eastAsia="es-CR"/>
              </w:rPr>
            </w:pPr>
            <w:r w:rsidRPr="006E4755">
              <w:rPr>
                <w:rFonts w:ascii="Arial" w:hAnsi="Arial" w:cs="Arial"/>
                <w:sz w:val="18"/>
                <w:szCs w:val="18"/>
                <w:lang w:val="es-CR" w:eastAsia="es-CR"/>
              </w:rPr>
              <w:t>2996-2023, Art. III-A, inciso 10) celebrada el 16 de noviembre del 2023</w:t>
            </w:r>
          </w:p>
        </w:tc>
        <w:tc>
          <w:tcPr>
            <w:tcW w:w="1709" w:type="dxa"/>
            <w:tcMar>
              <w:top w:w="0" w:type="dxa"/>
              <w:left w:w="108" w:type="dxa"/>
              <w:bottom w:w="0" w:type="dxa"/>
              <w:right w:w="108" w:type="dxa"/>
            </w:tcMar>
            <w:vAlign w:val="center"/>
          </w:tcPr>
          <w:p w14:paraId="631EC8B5" w14:textId="77777777" w:rsidR="00330221" w:rsidRPr="007D177D" w:rsidRDefault="00330221" w:rsidP="00AA36C9">
            <w:pPr>
              <w:pStyle w:val="Default"/>
              <w:spacing w:after="120" w:line="460" w:lineRule="exact"/>
              <w:jc w:val="center"/>
              <w:rPr>
                <w:rFonts w:ascii="Arial" w:hAnsi="Arial" w:cs="Arial"/>
                <w:sz w:val="18"/>
                <w:szCs w:val="18"/>
                <w:lang w:val="es-CR" w:eastAsia="es-CR"/>
              </w:rPr>
            </w:pPr>
            <w:r w:rsidRPr="00C3178C">
              <w:rPr>
                <w:rFonts w:ascii="Arial" w:hAnsi="Arial" w:cs="Arial"/>
                <w:sz w:val="18"/>
                <w:szCs w:val="18"/>
                <w:lang w:val="es-CR" w:eastAsia="es-CR"/>
              </w:rPr>
              <w:t>CU-2023-596</w:t>
            </w:r>
          </w:p>
        </w:tc>
        <w:tc>
          <w:tcPr>
            <w:tcW w:w="4959" w:type="dxa"/>
            <w:tcMar>
              <w:top w:w="0" w:type="dxa"/>
              <w:left w:w="108" w:type="dxa"/>
              <w:bottom w:w="0" w:type="dxa"/>
              <w:right w:w="108" w:type="dxa"/>
            </w:tcMar>
            <w:vAlign w:val="center"/>
          </w:tcPr>
          <w:p w14:paraId="2F06BD3E" w14:textId="77777777" w:rsidR="00330221" w:rsidRPr="00290E02" w:rsidRDefault="00330221" w:rsidP="00AA36C9">
            <w:pPr>
              <w:pStyle w:val="Default"/>
              <w:spacing w:after="120"/>
              <w:jc w:val="both"/>
              <w:rPr>
                <w:rFonts w:ascii="Arial" w:hAnsi="Arial" w:cs="Arial"/>
                <w:sz w:val="18"/>
                <w:szCs w:val="18"/>
                <w:lang w:val="es-CR" w:eastAsia="es-CR"/>
              </w:rPr>
            </w:pPr>
            <w:r w:rsidRPr="002536AC">
              <w:rPr>
                <w:rFonts w:ascii="Arial" w:hAnsi="Arial" w:cs="Arial"/>
                <w:sz w:val="18"/>
                <w:szCs w:val="18"/>
                <w:lang w:val="es-CR" w:eastAsia="es-CR"/>
              </w:rPr>
              <w:t>Nombrar en forma interina al señor José Alejandro Echeverría Ramírez, como jefe a.i. de la Oficina de Promoción Estudiantil, por un período de seis meses, del 15 de febrero al 14 de agosto de 2024.</w:t>
            </w:r>
          </w:p>
        </w:tc>
      </w:tr>
      <w:tr w:rsidR="00330221" w:rsidRPr="005F2CE2" w14:paraId="0DE19F34" w14:textId="77777777" w:rsidTr="00AA36C9">
        <w:trPr>
          <w:jc w:val="center"/>
        </w:trPr>
        <w:tc>
          <w:tcPr>
            <w:tcW w:w="2258" w:type="dxa"/>
            <w:tcMar>
              <w:top w:w="0" w:type="dxa"/>
              <w:left w:w="108" w:type="dxa"/>
              <w:bottom w:w="0" w:type="dxa"/>
              <w:right w:w="108" w:type="dxa"/>
            </w:tcMar>
            <w:vAlign w:val="center"/>
          </w:tcPr>
          <w:p w14:paraId="233D46E0" w14:textId="77777777" w:rsidR="00330221" w:rsidRPr="0079364C" w:rsidRDefault="00330221" w:rsidP="00AA36C9">
            <w:pPr>
              <w:pStyle w:val="Default"/>
              <w:jc w:val="center"/>
              <w:rPr>
                <w:rFonts w:ascii="Arial" w:hAnsi="Arial" w:cs="Arial"/>
                <w:sz w:val="18"/>
                <w:szCs w:val="18"/>
                <w:lang w:val="es-CR" w:eastAsia="es-CR"/>
              </w:rPr>
            </w:pPr>
            <w:r w:rsidRPr="00931FBF">
              <w:rPr>
                <w:rFonts w:ascii="Arial" w:hAnsi="Arial" w:cs="Arial"/>
                <w:sz w:val="18"/>
                <w:szCs w:val="18"/>
                <w:lang w:val="es-CR" w:eastAsia="es-CR"/>
              </w:rPr>
              <w:t>2996-2023, Art. III-A, inciso 11) celebrada el 16 de noviembre del 2023.</w:t>
            </w:r>
          </w:p>
        </w:tc>
        <w:tc>
          <w:tcPr>
            <w:tcW w:w="1709" w:type="dxa"/>
            <w:tcMar>
              <w:top w:w="0" w:type="dxa"/>
              <w:left w:w="108" w:type="dxa"/>
              <w:bottom w:w="0" w:type="dxa"/>
              <w:right w:w="108" w:type="dxa"/>
            </w:tcMar>
            <w:vAlign w:val="center"/>
          </w:tcPr>
          <w:p w14:paraId="00D4BE65" w14:textId="77777777" w:rsidR="00330221" w:rsidRPr="007D177D" w:rsidRDefault="00330221" w:rsidP="00AA36C9">
            <w:pPr>
              <w:pStyle w:val="Default"/>
              <w:spacing w:after="120" w:line="460" w:lineRule="exact"/>
              <w:jc w:val="center"/>
              <w:rPr>
                <w:rFonts w:ascii="Arial" w:hAnsi="Arial" w:cs="Arial"/>
                <w:sz w:val="18"/>
                <w:szCs w:val="18"/>
                <w:lang w:val="es-CR" w:eastAsia="es-CR"/>
              </w:rPr>
            </w:pPr>
            <w:r w:rsidRPr="002536AC">
              <w:rPr>
                <w:rFonts w:ascii="Arial" w:hAnsi="Arial" w:cs="Arial"/>
                <w:sz w:val="18"/>
                <w:szCs w:val="18"/>
                <w:lang w:val="es-CR" w:eastAsia="es-CR"/>
              </w:rPr>
              <w:t>CU-2023-597</w:t>
            </w:r>
          </w:p>
        </w:tc>
        <w:tc>
          <w:tcPr>
            <w:tcW w:w="4959" w:type="dxa"/>
            <w:tcMar>
              <w:top w:w="0" w:type="dxa"/>
              <w:left w:w="108" w:type="dxa"/>
              <w:bottom w:w="0" w:type="dxa"/>
              <w:right w:w="108" w:type="dxa"/>
            </w:tcMar>
            <w:vAlign w:val="center"/>
          </w:tcPr>
          <w:p w14:paraId="7C98D2F3" w14:textId="77777777" w:rsidR="00330221" w:rsidRPr="00290E02" w:rsidRDefault="00330221" w:rsidP="00AA36C9">
            <w:pPr>
              <w:pStyle w:val="Default"/>
              <w:spacing w:after="120"/>
              <w:jc w:val="both"/>
              <w:rPr>
                <w:rFonts w:ascii="Arial" w:hAnsi="Arial" w:cs="Arial"/>
                <w:sz w:val="18"/>
                <w:szCs w:val="18"/>
                <w:lang w:val="es-CR" w:eastAsia="es-CR"/>
              </w:rPr>
            </w:pPr>
            <w:r w:rsidRPr="0039098C">
              <w:rPr>
                <w:rFonts w:ascii="Arial" w:hAnsi="Arial" w:cs="Arial"/>
                <w:sz w:val="18"/>
                <w:szCs w:val="18"/>
                <w:lang w:val="es-CR" w:eastAsia="es-CR"/>
              </w:rPr>
              <w:t>Nombrar en forma interina a la señora Raquel Zeledón Sánchez, como directora a.i. de Asuntos Estudiantiles, hasta por un período de seis meses a partir del 01 de febrero del 2024, pudiendo interrumpirse cuando se proceda formalmente con el nombramiento de la persona a cargo de la nueva Vicerrectoría de Vida Estudiantil</w:t>
            </w:r>
          </w:p>
        </w:tc>
      </w:tr>
    </w:tbl>
    <w:p w14:paraId="5353611C" w14:textId="0729D383" w:rsidR="00E477AC" w:rsidRPr="00413196" w:rsidRDefault="000B5519" w:rsidP="008458EF">
      <w:pPr>
        <w:tabs>
          <w:tab w:val="left" w:leader="hyphen" w:pos="9072"/>
          <w:tab w:val="left" w:leader="hyphen" w:pos="9498"/>
        </w:tabs>
        <w:spacing w:line="460" w:lineRule="exact"/>
        <w:jc w:val="both"/>
        <w:rPr>
          <w:rFonts w:ascii="Arial" w:hAnsi="Arial" w:cs="Arial"/>
        </w:rPr>
      </w:pPr>
      <w:r w:rsidRPr="00114CA5">
        <w:rPr>
          <w:rFonts w:ascii="Arial" w:hAnsi="Arial" w:cs="Arial"/>
          <w:b/>
          <w:bCs/>
        </w:rPr>
        <w:t xml:space="preserve">ACUERDO </w:t>
      </w:r>
      <w:r w:rsidR="00413196">
        <w:rPr>
          <w:rFonts w:ascii="Arial" w:hAnsi="Arial" w:cs="Arial"/>
          <w:b/>
          <w:bCs/>
        </w:rPr>
        <w:t>05</w:t>
      </w:r>
      <w:r w:rsidRPr="00114CA5">
        <w:rPr>
          <w:rFonts w:ascii="Arial" w:hAnsi="Arial" w:cs="Arial"/>
          <w:b/>
          <w:bCs/>
        </w:rPr>
        <w:t>.</w:t>
      </w:r>
      <w:r w:rsidRPr="00114CA5">
        <w:rPr>
          <w:rFonts w:ascii="Arial" w:hAnsi="Arial" w:cs="Arial"/>
        </w:rPr>
        <w:t xml:space="preserve"> Designar al</w:t>
      </w:r>
      <w:r>
        <w:rPr>
          <w:rFonts w:ascii="Arial" w:hAnsi="Arial" w:cs="Arial"/>
        </w:rPr>
        <w:t xml:space="preserve"> señor</w:t>
      </w:r>
      <w:r w:rsidRPr="00114CA5">
        <w:rPr>
          <w:rFonts w:ascii="Arial" w:hAnsi="Arial" w:cs="Arial"/>
        </w:rPr>
        <w:t xml:space="preserve"> </w:t>
      </w:r>
      <w:r>
        <w:rPr>
          <w:rFonts w:ascii="Arial" w:hAnsi="Arial" w:cs="Arial"/>
        </w:rPr>
        <w:t>Luis Alberto Monge Mata</w:t>
      </w:r>
      <w:r w:rsidRPr="00114CA5">
        <w:rPr>
          <w:rFonts w:ascii="Arial" w:hAnsi="Arial" w:cs="Arial"/>
        </w:rPr>
        <w:t xml:space="preserve"> para que actualice la página web de la Asamblea Universitaria Representativa, con los nombramientos de las personas funcionarias</w:t>
      </w:r>
      <w:r w:rsidR="00F81781">
        <w:rPr>
          <w:rFonts w:ascii="Arial" w:hAnsi="Arial" w:cs="Arial"/>
        </w:rPr>
        <w:t xml:space="preserve"> mencionados</w:t>
      </w:r>
      <w:r w:rsidR="00B42CCA">
        <w:rPr>
          <w:rFonts w:ascii="Arial" w:hAnsi="Arial" w:cs="Arial"/>
        </w:rPr>
        <w:t xml:space="preserve"> anteriormente</w:t>
      </w:r>
      <w:r w:rsidR="00F81781">
        <w:rPr>
          <w:rFonts w:ascii="Arial" w:hAnsi="Arial" w:cs="Arial"/>
        </w:rPr>
        <w:t xml:space="preserve"> en el cuadro del punto </w:t>
      </w:r>
      <w:r w:rsidR="00B42CCA">
        <w:rPr>
          <w:rFonts w:ascii="Arial" w:hAnsi="Arial" w:cs="Arial"/>
        </w:rPr>
        <w:t>5.</w:t>
      </w:r>
      <w:r w:rsidR="00B42CCA" w:rsidRPr="00F553B5">
        <w:rPr>
          <w:rFonts w:ascii="Arial" w:hAnsi="Arial" w:cs="Arial"/>
          <w:sz w:val="24"/>
          <w:szCs w:val="24"/>
        </w:rPr>
        <w:t>1</w:t>
      </w:r>
      <w:r w:rsidRPr="00F553B5">
        <w:rPr>
          <w:rFonts w:ascii="Arial" w:hAnsi="Arial" w:cs="Arial"/>
          <w:sz w:val="24"/>
          <w:szCs w:val="24"/>
        </w:rPr>
        <w:t xml:space="preserve">: la señora Yolanda Morales Quesada, como jefa a.i. de la Oficina de Orientación y Desarrollo Estudiantil, por un período de seis meses, del 01 de enero de 2024 al 30 de junio de 2024.Nombrar en forma interina a la señora Silvia Barrenechea Azofeifa, como jefa a.i. de la Oficina de Atención Socioeconómica, por un período de seis meses, del 26 de diciembre de 2023 al 25 de junio de 2024. Nombrar al señor Federico Quesada Chaves como director de la Escuela de Ciencias de la Administración, por un período de cuatro años, del 23 de noviembre de 2023 al 22 de noviembre del 2027.Nombrar en forma interina a la señora Ana Lucía Valencia González, como jefa a.i. de la Oficina Jurídica, por un período de seis meses, del 05 de enero al 04 de julio de 2024,  al señor Javier Ureña Picado, de forma interina, como director de Extensión Universitaria, hasta por un período de seis meses desde el 17 de noviembre de 2023, pudiendo interrumpirse cuando se dé formalmente el nombramiento de la nueva Vicerrectoría de Extensión </w:t>
      </w:r>
      <w:r w:rsidRPr="00F553B5">
        <w:rPr>
          <w:rFonts w:ascii="Arial" w:hAnsi="Arial" w:cs="Arial"/>
          <w:sz w:val="24"/>
          <w:szCs w:val="24"/>
        </w:rPr>
        <w:lastRenderedPageBreak/>
        <w:t>Universitaria y Vinculación Territorial, al señor José Alejandro Echeverría Ramírez, en forma interina como jefe a.i. de la Oficina de Promoción Estudiantil, por un período de seis meses, del 15 de febrero al 14 de agosto de 2024 y a la señora Raquel Zeledón Sánchez, de forma interina como directora a.i. de Asuntos Estudiantiles, hasta por un período de seis meses a partir del 01 de febrero del 2024, pudiendo interrumpirse cuando se proceda formalmente con el nombramiento de la persona a cargo de la nueva Vicerrectoría de Vida Estudiantil</w:t>
      </w:r>
      <w:r>
        <w:rPr>
          <w:rFonts w:ascii="Arial" w:hAnsi="Arial" w:cs="Arial"/>
        </w:rPr>
        <w:t xml:space="preserve"> </w:t>
      </w:r>
      <w:r w:rsidRPr="00114CA5">
        <w:rPr>
          <w:rFonts w:ascii="Arial" w:hAnsi="Arial" w:cs="Arial"/>
          <w:b/>
          <w:bCs/>
        </w:rPr>
        <w:t xml:space="preserve">ACUERDO FIRME.  </w:t>
      </w:r>
      <w:r w:rsidRPr="00C41405">
        <w:rPr>
          <w:rFonts w:ascii="Arial" w:hAnsi="Arial" w:cs="Arial"/>
        </w:rPr>
        <w:tab/>
      </w:r>
    </w:p>
    <w:p w14:paraId="05F0927C" w14:textId="468CB25C" w:rsidR="00585F16" w:rsidRPr="00110F21" w:rsidRDefault="00D102DB" w:rsidP="008458EF">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414593">
        <w:rPr>
          <w:rFonts w:ascii="Arial" w:hAnsi="Arial" w:cs="Arial"/>
          <w:b/>
          <w:bCs/>
        </w:rPr>
        <w:t xml:space="preserve">CAPÍTULO V. </w:t>
      </w:r>
      <w:r w:rsidR="00585F16" w:rsidRPr="00414593">
        <w:rPr>
          <w:rFonts w:ascii="Arial" w:hAnsi="Arial" w:cs="Arial"/>
          <w:b/>
          <w:bCs/>
        </w:rPr>
        <w:t>ASUNTOS VARIOS</w:t>
      </w:r>
      <w:r w:rsidR="004B6FB9">
        <w:rPr>
          <w:rFonts w:ascii="Arial" w:hAnsi="Arial" w:cs="Arial"/>
          <w:b/>
          <w:bCs/>
        </w:rPr>
        <w:t xml:space="preserve"> </w:t>
      </w:r>
      <w:r w:rsidR="004B6FB9" w:rsidRPr="004B6FB9">
        <w:rPr>
          <w:rFonts w:ascii="Arial" w:hAnsi="Arial" w:cs="Arial"/>
        </w:rPr>
        <w:tab/>
      </w:r>
    </w:p>
    <w:p w14:paraId="4BC607CE" w14:textId="05E50817" w:rsidR="004053A0" w:rsidRDefault="00081CB2" w:rsidP="008458EF">
      <w:pPr>
        <w:tabs>
          <w:tab w:val="left" w:leader="hyphen" w:pos="9072"/>
          <w:tab w:val="left" w:leader="hyphen" w:pos="9498"/>
        </w:tabs>
        <w:spacing w:line="460" w:lineRule="exact"/>
        <w:jc w:val="both"/>
        <w:rPr>
          <w:rFonts w:ascii="Arial" w:hAnsi="Arial" w:cs="Arial"/>
          <w:sz w:val="24"/>
          <w:szCs w:val="24"/>
        </w:rPr>
      </w:pPr>
      <w:r w:rsidRPr="00414593">
        <w:rPr>
          <w:rFonts w:ascii="Arial" w:hAnsi="Arial" w:cs="Arial"/>
          <w:b/>
          <w:bCs/>
          <w:sz w:val="24"/>
          <w:szCs w:val="24"/>
        </w:rPr>
        <w:t xml:space="preserve">ARTÍCULO </w:t>
      </w:r>
      <w:r w:rsidR="00110F21">
        <w:rPr>
          <w:rFonts w:ascii="Arial" w:hAnsi="Arial" w:cs="Arial"/>
          <w:b/>
          <w:bCs/>
          <w:sz w:val="24"/>
          <w:szCs w:val="24"/>
        </w:rPr>
        <w:t>5</w:t>
      </w:r>
      <w:r w:rsidRPr="00414593">
        <w:rPr>
          <w:rFonts w:ascii="Arial" w:hAnsi="Arial" w:cs="Arial"/>
          <w:sz w:val="24"/>
          <w:szCs w:val="24"/>
        </w:rPr>
        <w:t>. Asuntos varios.</w:t>
      </w:r>
      <w:r w:rsidR="00625A5A">
        <w:rPr>
          <w:rFonts w:ascii="Arial" w:hAnsi="Arial" w:cs="Arial"/>
          <w:sz w:val="24"/>
          <w:szCs w:val="24"/>
        </w:rPr>
        <w:t xml:space="preserve"> </w:t>
      </w:r>
      <w:r w:rsidR="000B5519">
        <w:rPr>
          <w:rFonts w:ascii="Arial" w:hAnsi="Arial" w:cs="Arial"/>
          <w:sz w:val="24"/>
          <w:szCs w:val="24"/>
        </w:rPr>
        <w:t xml:space="preserve">No hubo tiempo de ver los asuntos varios. </w:t>
      </w:r>
      <w:r w:rsidR="000B5519">
        <w:rPr>
          <w:rFonts w:ascii="Arial" w:hAnsi="Arial" w:cs="Arial"/>
          <w:sz w:val="24"/>
          <w:szCs w:val="24"/>
        </w:rPr>
        <w:tab/>
      </w:r>
    </w:p>
    <w:p w14:paraId="676E04DC" w14:textId="2D0C74BA" w:rsidR="004D6A01" w:rsidRDefault="004D6A01" w:rsidP="008458EF">
      <w:pPr>
        <w:tabs>
          <w:tab w:val="left" w:leader="hyphen" w:pos="9072"/>
          <w:tab w:val="left" w:leader="hyphen" w:pos="9498"/>
        </w:tabs>
        <w:spacing w:line="460" w:lineRule="exact"/>
        <w:jc w:val="both"/>
        <w:rPr>
          <w:rFonts w:ascii="Arial" w:eastAsia="Times New Roman" w:hAnsi="Arial" w:cs="Arial"/>
          <w:color w:val="000000"/>
          <w:sz w:val="24"/>
          <w:szCs w:val="24"/>
        </w:rPr>
      </w:pPr>
      <w:bookmarkStart w:id="7" w:name="_Hlk87867137"/>
      <w:bookmarkStart w:id="8" w:name="_Hlk111805175"/>
      <w:r>
        <w:rPr>
          <w:rFonts w:ascii="Arial" w:eastAsia="Times New Roman" w:hAnsi="Arial" w:cs="Arial"/>
          <w:color w:val="000000"/>
          <w:sz w:val="24"/>
          <w:szCs w:val="24"/>
        </w:rPr>
        <w:t xml:space="preserve">La sesión finaliza </w:t>
      </w:r>
      <w:r w:rsidR="00F81781">
        <w:rPr>
          <w:rFonts w:ascii="Arial" w:eastAsia="Times New Roman" w:hAnsi="Arial" w:cs="Arial"/>
          <w:color w:val="000000"/>
          <w:sz w:val="24"/>
          <w:szCs w:val="24"/>
        </w:rPr>
        <w:t>a las 16 horas.</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p>
    <w:p w14:paraId="66BC7ED7" w14:textId="76747287" w:rsidR="00232175" w:rsidRPr="00414593" w:rsidRDefault="00C00069" w:rsidP="008458EF">
      <w:pPr>
        <w:tabs>
          <w:tab w:val="left" w:leader="hyphen" w:pos="9072"/>
          <w:tab w:val="left" w:leader="hyphen" w:pos="9498"/>
        </w:tabs>
        <w:spacing w:line="460" w:lineRule="exact"/>
        <w:jc w:val="both"/>
        <w:rPr>
          <w:rFonts w:ascii="Arial" w:eastAsia="Times New Roman" w:hAnsi="Arial" w:cs="Arial"/>
          <w:color w:val="000000"/>
          <w:sz w:val="24"/>
          <w:szCs w:val="24"/>
        </w:rPr>
      </w:pPr>
      <w:r w:rsidRPr="00414593">
        <w:rPr>
          <w:rFonts w:ascii="Arial" w:eastAsia="Times New Roman" w:hAnsi="Arial" w:cs="Arial"/>
          <w:color w:val="000000"/>
          <w:sz w:val="24"/>
          <w:szCs w:val="24"/>
        </w:rPr>
        <w:t>Lo anterior es copia fiel del acta de la sesión ordinaria TEUNED 1</w:t>
      </w:r>
      <w:r w:rsidR="00110F21">
        <w:rPr>
          <w:rFonts w:ascii="Arial" w:eastAsia="Times New Roman" w:hAnsi="Arial" w:cs="Arial"/>
          <w:color w:val="000000"/>
          <w:sz w:val="24"/>
          <w:szCs w:val="24"/>
        </w:rPr>
        <w:t>501</w:t>
      </w:r>
      <w:r w:rsidR="009C2431">
        <w:rPr>
          <w:rFonts w:ascii="Arial" w:eastAsia="Times New Roman" w:hAnsi="Arial" w:cs="Arial"/>
          <w:color w:val="000000"/>
          <w:sz w:val="24"/>
          <w:szCs w:val="24"/>
        </w:rPr>
        <w:t>-</w:t>
      </w:r>
      <w:r w:rsidRPr="00414593">
        <w:rPr>
          <w:rFonts w:ascii="Arial" w:eastAsia="Times New Roman" w:hAnsi="Arial" w:cs="Arial"/>
          <w:color w:val="000000"/>
          <w:sz w:val="24"/>
          <w:szCs w:val="24"/>
        </w:rPr>
        <w:t>202</w:t>
      </w:r>
      <w:r w:rsidR="005276A7" w:rsidRPr="00414593">
        <w:rPr>
          <w:rFonts w:ascii="Arial" w:eastAsia="Times New Roman" w:hAnsi="Arial" w:cs="Arial"/>
          <w:color w:val="000000"/>
          <w:sz w:val="24"/>
          <w:szCs w:val="24"/>
        </w:rPr>
        <w:t>3</w:t>
      </w:r>
      <w:r w:rsidRPr="00414593">
        <w:rPr>
          <w:rFonts w:ascii="Arial" w:eastAsia="Times New Roman" w:hAnsi="Arial" w:cs="Arial"/>
          <w:color w:val="000000"/>
          <w:sz w:val="24"/>
          <w:szCs w:val="24"/>
        </w:rPr>
        <w:t xml:space="preserve"> visible del folio </w:t>
      </w:r>
      <w:r w:rsidR="00F553B5">
        <w:rPr>
          <w:rFonts w:ascii="Arial" w:eastAsia="Times New Roman" w:hAnsi="Arial" w:cs="Arial"/>
          <w:color w:val="000000"/>
          <w:sz w:val="24"/>
          <w:szCs w:val="24"/>
        </w:rPr>
        <w:t>37</w:t>
      </w:r>
      <w:r w:rsidRPr="00414593">
        <w:rPr>
          <w:rFonts w:ascii="Arial" w:eastAsia="Times New Roman" w:hAnsi="Arial" w:cs="Arial"/>
          <w:color w:val="000000"/>
          <w:sz w:val="24"/>
          <w:szCs w:val="24"/>
        </w:rPr>
        <w:t xml:space="preserve"> al folio </w:t>
      </w:r>
      <w:r w:rsidR="00F553B5">
        <w:rPr>
          <w:rFonts w:ascii="Arial" w:eastAsia="Times New Roman" w:hAnsi="Arial" w:cs="Arial"/>
          <w:color w:val="000000"/>
          <w:sz w:val="24"/>
          <w:szCs w:val="24"/>
        </w:rPr>
        <w:t xml:space="preserve">46 </w:t>
      </w:r>
      <w:r w:rsidR="0002734E" w:rsidRPr="00414593">
        <w:rPr>
          <w:rFonts w:ascii="Arial" w:eastAsia="Times New Roman" w:hAnsi="Arial" w:cs="Arial"/>
          <w:color w:val="000000"/>
          <w:sz w:val="24"/>
          <w:szCs w:val="24"/>
        </w:rPr>
        <w:t>del</w:t>
      </w:r>
      <w:r w:rsidRPr="00414593">
        <w:rPr>
          <w:rFonts w:ascii="Arial" w:eastAsia="Times New Roman" w:hAnsi="Arial" w:cs="Arial"/>
          <w:color w:val="000000"/>
          <w:sz w:val="24"/>
          <w:szCs w:val="24"/>
        </w:rPr>
        <w:t xml:space="preserve"> tomo </w:t>
      </w:r>
      <w:r w:rsidR="00F81781">
        <w:rPr>
          <w:rFonts w:ascii="Arial" w:eastAsia="Times New Roman" w:hAnsi="Arial" w:cs="Arial"/>
          <w:color w:val="000000"/>
          <w:sz w:val="24"/>
          <w:szCs w:val="24"/>
        </w:rPr>
        <w:t>35</w:t>
      </w:r>
      <w:r w:rsidRPr="00414593">
        <w:rPr>
          <w:rFonts w:ascii="Arial" w:eastAsia="Times New Roman" w:hAnsi="Arial" w:cs="Arial"/>
          <w:color w:val="000000"/>
          <w:sz w:val="24"/>
          <w:szCs w:val="24"/>
        </w:rPr>
        <w:t xml:space="preserve"> del libro de actas de este Tribunal.</w:t>
      </w:r>
      <w:r w:rsidRPr="00414593">
        <w:rPr>
          <w:rFonts w:ascii="Arial" w:eastAsia="Times New Roman" w:hAnsi="Arial" w:cs="Arial"/>
          <w:color w:val="000000"/>
          <w:sz w:val="24"/>
          <w:szCs w:val="24"/>
        </w:rPr>
        <w:tab/>
      </w:r>
      <w:bookmarkEnd w:id="7"/>
      <w:bookmarkEnd w:id="8"/>
    </w:p>
    <w:p w14:paraId="0AFF600C" w14:textId="77777777" w:rsidR="00443B54" w:rsidRDefault="00443B54" w:rsidP="00C93549">
      <w:pPr>
        <w:shd w:val="clear" w:color="auto" w:fill="FFFFFF"/>
        <w:tabs>
          <w:tab w:val="left" w:leader="hyphen" w:pos="8789"/>
        </w:tabs>
        <w:spacing w:after="0" w:line="460" w:lineRule="exact"/>
        <w:jc w:val="both"/>
        <w:rPr>
          <w:rFonts w:ascii="Arial" w:hAnsi="Arial" w:cs="Arial"/>
          <w:bCs/>
          <w:sz w:val="24"/>
          <w:szCs w:val="24"/>
        </w:rPr>
      </w:pPr>
    </w:p>
    <w:p w14:paraId="1B66F4F8" w14:textId="342F05D4" w:rsidR="009970A0" w:rsidRDefault="00A42A61" w:rsidP="00C93549">
      <w:pPr>
        <w:shd w:val="clear" w:color="auto" w:fill="FFFFFF"/>
        <w:tabs>
          <w:tab w:val="left" w:leader="hyphen" w:pos="8789"/>
        </w:tabs>
        <w:spacing w:after="0" w:line="460" w:lineRule="exact"/>
        <w:jc w:val="both"/>
        <w:rPr>
          <w:rFonts w:ascii="Arial" w:hAnsi="Arial" w:cs="Arial"/>
          <w:bCs/>
          <w:sz w:val="24"/>
          <w:szCs w:val="24"/>
        </w:rPr>
      </w:pPr>
      <w:r>
        <w:rPr>
          <w:noProof/>
        </w:rPr>
        <mc:AlternateContent>
          <mc:Choice Requires="wpg">
            <w:drawing>
              <wp:anchor distT="0" distB="0" distL="114300" distR="114300" simplePos="0" relativeHeight="251657216" behindDoc="0" locked="0" layoutInCell="1" allowOverlap="1" wp14:anchorId="3C62227B" wp14:editId="00C2501F">
                <wp:simplePos x="0" y="0"/>
                <wp:positionH relativeFrom="margin">
                  <wp:posOffset>0</wp:posOffset>
                </wp:positionH>
                <wp:positionV relativeFrom="paragraph">
                  <wp:posOffset>294005</wp:posOffset>
                </wp:positionV>
                <wp:extent cx="5905500" cy="657860"/>
                <wp:effectExtent l="0" t="0" r="0" b="0"/>
                <wp:wrapThrough wrapText="bothSides">
                  <wp:wrapPolygon edited="0">
                    <wp:start x="906" y="0"/>
                    <wp:lineTo x="0" y="2502"/>
                    <wp:lineTo x="0" y="21266"/>
                    <wp:lineTo x="11427" y="21266"/>
                    <wp:lineTo x="21530" y="21266"/>
                    <wp:lineTo x="21530" y="3753"/>
                    <wp:lineTo x="21182" y="0"/>
                    <wp:lineTo x="906" y="0"/>
                  </wp:wrapPolygon>
                </wp:wrapThrough>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57860"/>
                          <a:chOff x="1308" y="8846"/>
                          <a:chExt cx="9300" cy="863"/>
                        </a:xfrm>
                      </wpg:grpSpPr>
                      <wps:wsp>
                        <wps:cNvPr id="3" name="Rectangle 3"/>
                        <wps:cNvSpPr>
                          <a:spLocks noChangeArrowheads="1"/>
                        </wps:cNvSpPr>
                        <wps:spPr bwMode="auto">
                          <a:xfrm>
                            <a:off x="1308" y="8981"/>
                            <a:ext cx="4320" cy="720"/>
                          </a:xfrm>
                          <a:prstGeom prst="rect">
                            <a:avLst/>
                          </a:prstGeom>
                          <a:solidFill>
                            <a:srgbClr val="FFFFFF"/>
                          </a:solidFill>
                          <a:ln>
                            <a:noFill/>
                          </a:ln>
                        </wps:spPr>
                        <wps:txbx>
                          <w:txbxContent>
                            <w:p w14:paraId="1B609F86" w14:textId="60190E58"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Gutierrez</w:t>
                              </w:r>
                              <w:r w:rsidR="00A3443B">
                                <w:rPr>
                                  <w:rFonts w:ascii="Arial" w:hAnsi="Arial" w:cs="Arial"/>
                                  <w:sz w:val="24"/>
                                  <w:szCs w:val="24"/>
                                  <w:lang w:val="pt-BR"/>
                                </w:rPr>
                                <w:t xml:space="preserve"> </w:t>
                              </w:r>
                              <w:r w:rsidR="00443B54">
                                <w:rPr>
                                  <w:rFonts w:ascii="Arial" w:hAnsi="Arial" w:cs="Arial"/>
                                  <w:sz w:val="24"/>
                                  <w:szCs w:val="24"/>
                                  <w:lang w:val="pt-BR"/>
                                </w:rPr>
                                <w:t>Solís</w:t>
                              </w:r>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wps:txbx>
                        <wps:bodyPr rot="0" vert="horz" wrap="square" lIns="91440" tIns="45720" rIns="91440" bIns="45720" anchor="t" anchorCtr="0" upright="1">
                          <a:noAutofit/>
                        </wps:bodyPr>
                      </wps:wsp>
                      <wps:wsp>
                        <wps:cNvPr id="6" name="Rectangle 4"/>
                        <wps:cNvSpPr>
                          <a:spLocks noChangeArrowheads="1"/>
                        </wps:cNvSpPr>
                        <wps:spPr bwMode="auto">
                          <a:xfrm>
                            <a:off x="6288" y="8989"/>
                            <a:ext cx="4320" cy="720"/>
                          </a:xfrm>
                          <a:prstGeom prst="rect">
                            <a:avLst/>
                          </a:prstGeom>
                          <a:solidFill>
                            <a:srgbClr val="FFFFFF"/>
                          </a:solidFill>
                          <a:ln>
                            <a:noFill/>
                          </a:ln>
                        </wps:spPr>
                        <wps:txb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wps:txbx>
                        <wps:bodyPr rot="0" vert="horz" wrap="square" lIns="91440" tIns="45720" rIns="91440" bIns="45720" anchor="t" anchorCtr="0" upright="1">
                          <a:noAutofit/>
                        </wps:bodyPr>
                      </wps:wsp>
                      <wps:wsp>
                        <wps:cNvPr id="4" name="Line 5"/>
                        <wps:cNvCnPr>
                          <a:cxnSpLocks noChangeShapeType="1"/>
                        </wps:cNvCnPr>
                        <wps:spPr bwMode="auto">
                          <a:xfrm>
                            <a:off x="6753" y="8846"/>
                            <a:ext cx="3600" cy="0"/>
                          </a:xfrm>
                          <a:prstGeom prst="line">
                            <a:avLst/>
                          </a:prstGeom>
                          <a:noFill/>
                          <a:ln w="9525">
                            <a:solidFill>
                              <a:srgbClr val="000000"/>
                            </a:solidFill>
                            <a:round/>
                            <a:headEnd/>
                            <a:tailEnd/>
                          </a:ln>
                        </wps:spPr>
                        <wps:bodyPr/>
                      </wps:wsp>
                      <wps:wsp>
                        <wps:cNvPr id="5" name="Line 6"/>
                        <wps:cNvCnPr>
                          <a:cxnSpLocks noChangeShapeType="1"/>
                        </wps:cNvCnPr>
                        <wps:spPr bwMode="auto">
                          <a:xfrm>
                            <a:off x="1743" y="8846"/>
                            <a:ext cx="360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62227B" id="Grupo 2" o:spid="_x0000_s1026" style="position:absolute;left:0;text-align:left;margin-left:0;margin-top:23.15pt;width:465pt;height:51.8pt;z-index:251657216;mso-position-horizontal-relative:margin" coordorigin="1308,8846" coordsize="93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1B609F86" w14:textId="60190E58"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Gutierrez</w:t>
                        </w:r>
                        <w:r w:rsidR="00A3443B">
                          <w:rPr>
                            <w:rFonts w:ascii="Arial" w:hAnsi="Arial" w:cs="Arial"/>
                            <w:sz w:val="24"/>
                            <w:szCs w:val="24"/>
                            <w:lang w:val="pt-BR"/>
                          </w:rPr>
                          <w:t xml:space="preserve"> </w:t>
                        </w:r>
                        <w:r w:rsidR="00443B54">
                          <w:rPr>
                            <w:rFonts w:ascii="Arial" w:hAnsi="Arial" w:cs="Arial"/>
                            <w:sz w:val="24"/>
                            <w:szCs w:val="24"/>
                            <w:lang w:val="pt-BR"/>
                          </w:rPr>
                          <w:t>Solís</w:t>
                        </w:r>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mc:Fallback>
        </mc:AlternateContent>
      </w:r>
    </w:p>
    <w:p w14:paraId="2C4D8BC4" w14:textId="77777777" w:rsidR="005F62F1" w:rsidRDefault="005F62F1" w:rsidP="005F62F1">
      <w:pPr>
        <w:rPr>
          <w:rFonts w:ascii="Century Gothic" w:hAnsi="Century Gothic"/>
          <w:color w:val="000000"/>
          <w:sz w:val="28"/>
          <w:szCs w:val="28"/>
        </w:rPr>
      </w:pPr>
    </w:p>
    <w:p w14:paraId="0279B447" w14:textId="77777777" w:rsidR="009E493D" w:rsidRDefault="009E493D" w:rsidP="005F62F1">
      <w:pPr>
        <w:rPr>
          <w:rFonts w:ascii="Century Gothic" w:hAnsi="Century Gothic"/>
          <w:color w:val="000000"/>
          <w:sz w:val="28"/>
          <w:szCs w:val="28"/>
        </w:rPr>
      </w:pPr>
    </w:p>
    <w:sectPr w:rsidR="009E493D" w:rsidSect="008C3220">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F3B3" w14:textId="77777777" w:rsidR="001D3E7C" w:rsidRDefault="001D3E7C" w:rsidP="00B80E01">
      <w:pPr>
        <w:spacing w:after="0" w:line="240" w:lineRule="auto"/>
      </w:pPr>
      <w:r>
        <w:separator/>
      </w:r>
    </w:p>
  </w:endnote>
  <w:endnote w:type="continuationSeparator" w:id="0">
    <w:p w14:paraId="5E17775F" w14:textId="77777777" w:rsidR="001D3E7C" w:rsidRDefault="001D3E7C" w:rsidP="00B80E01">
      <w:pPr>
        <w:spacing w:after="0" w:line="240" w:lineRule="auto"/>
      </w:pPr>
      <w:r>
        <w:continuationSeparator/>
      </w:r>
    </w:p>
  </w:endnote>
  <w:endnote w:type="continuationNotice" w:id="1">
    <w:p w14:paraId="78DDF470" w14:textId="77777777" w:rsidR="001D3E7C" w:rsidRDefault="001D3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F50F" w14:textId="77777777" w:rsidR="001D3E7C" w:rsidRDefault="001D3E7C" w:rsidP="00B80E01">
      <w:pPr>
        <w:spacing w:after="0" w:line="240" w:lineRule="auto"/>
      </w:pPr>
      <w:r>
        <w:separator/>
      </w:r>
    </w:p>
  </w:footnote>
  <w:footnote w:type="continuationSeparator" w:id="0">
    <w:p w14:paraId="372DFF74" w14:textId="77777777" w:rsidR="001D3E7C" w:rsidRDefault="001D3E7C" w:rsidP="00B80E01">
      <w:pPr>
        <w:spacing w:after="0" w:line="240" w:lineRule="auto"/>
      </w:pPr>
      <w:r>
        <w:continuationSeparator/>
      </w:r>
    </w:p>
  </w:footnote>
  <w:footnote w:type="continuationNotice" w:id="1">
    <w:p w14:paraId="7AB7BBB5" w14:textId="77777777" w:rsidR="001D3E7C" w:rsidRDefault="001D3E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04660">
    <w:abstractNumId w:val="7"/>
  </w:num>
  <w:num w:numId="2" w16cid:durableId="649215387">
    <w:abstractNumId w:val="1"/>
  </w:num>
  <w:num w:numId="3" w16cid:durableId="1048601963">
    <w:abstractNumId w:val="6"/>
  </w:num>
  <w:num w:numId="4" w16cid:durableId="1938829881">
    <w:abstractNumId w:val="0"/>
  </w:num>
  <w:num w:numId="5" w16cid:durableId="828594639">
    <w:abstractNumId w:val="2"/>
  </w:num>
  <w:num w:numId="6" w16cid:durableId="1597985028">
    <w:abstractNumId w:val="4"/>
  </w:num>
  <w:num w:numId="7" w16cid:durableId="1299383506">
    <w:abstractNumId w:val="3"/>
  </w:num>
  <w:num w:numId="8" w16cid:durableId="19957937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7"/>
    <w:rsid w:val="00000BA6"/>
    <w:rsid w:val="00001484"/>
    <w:rsid w:val="00001533"/>
    <w:rsid w:val="0000227C"/>
    <w:rsid w:val="00002934"/>
    <w:rsid w:val="000032A3"/>
    <w:rsid w:val="000034B9"/>
    <w:rsid w:val="0000366F"/>
    <w:rsid w:val="00004549"/>
    <w:rsid w:val="00004609"/>
    <w:rsid w:val="000048E0"/>
    <w:rsid w:val="0000592E"/>
    <w:rsid w:val="00005B71"/>
    <w:rsid w:val="00006BF5"/>
    <w:rsid w:val="00007557"/>
    <w:rsid w:val="00007725"/>
    <w:rsid w:val="00007D48"/>
    <w:rsid w:val="00007FF8"/>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B67"/>
    <w:rsid w:val="00022E5B"/>
    <w:rsid w:val="0002372D"/>
    <w:rsid w:val="00023D43"/>
    <w:rsid w:val="00023F25"/>
    <w:rsid w:val="00024288"/>
    <w:rsid w:val="00024F25"/>
    <w:rsid w:val="0002537A"/>
    <w:rsid w:val="000258FD"/>
    <w:rsid w:val="000262DE"/>
    <w:rsid w:val="00026DE6"/>
    <w:rsid w:val="0002734E"/>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D1E"/>
    <w:rsid w:val="000412B4"/>
    <w:rsid w:val="000415E4"/>
    <w:rsid w:val="00041C8E"/>
    <w:rsid w:val="00042A65"/>
    <w:rsid w:val="00042E72"/>
    <w:rsid w:val="00042F1C"/>
    <w:rsid w:val="00043C40"/>
    <w:rsid w:val="00043CD9"/>
    <w:rsid w:val="00045484"/>
    <w:rsid w:val="00045CAA"/>
    <w:rsid w:val="00045DEC"/>
    <w:rsid w:val="00046018"/>
    <w:rsid w:val="00046279"/>
    <w:rsid w:val="00046584"/>
    <w:rsid w:val="0004778C"/>
    <w:rsid w:val="000477E8"/>
    <w:rsid w:val="00047912"/>
    <w:rsid w:val="00047C71"/>
    <w:rsid w:val="00047E66"/>
    <w:rsid w:val="000503AF"/>
    <w:rsid w:val="000511C7"/>
    <w:rsid w:val="000512C5"/>
    <w:rsid w:val="00051A3B"/>
    <w:rsid w:val="00051C36"/>
    <w:rsid w:val="00051E14"/>
    <w:rsid w:val="000523DC"/>
    <w:rsid w:val="0005368D"/>
    <w:rsid w:val="000538DC"/>
    <w:rsid w:val="000542E6"/>
    <w:rsid w:val="000544E4"/>
    <w:rsid w:val="000545F0"/>
    <w:rsid w:val="0005493C"/>
    <w:rsid w:val="00054AB8"/>
    <w:rsid w:val="00055927"/>
    <w:rsid w:val="00055A29"/>
    <w:rsid w:val="00055AE6"/>
    <w:rsid w:val="00055E01"/>
    <w:rsid w:val="00060541"/>
    <w:rsid w:val="00060AF0"/>
    <w:rsid w:val="000616D8"/>
    <w:rsid w:val="00061ADD"/>
    <w:rsid w:val="00061D1C"/>
    <w:rsid w:val="00061F7F"/>
    <w:rsid w:val="000647F7"/>
    <w:rsid w:val="000652E5"/>
    <w:rsid w:val="00065A42"/>
    <w:rsid w:val="000662AB"/>
    <w:rsid w:val="00066B10"/>
    <w:rsid w:val="00066B63"/>
    <w:rsid w:val="0007045C"/>
    <w:rsid w:val="000722AF"/>
    <w:rsid w:val="0007248F"/>
    <w:rsid w:val="00072F04"/>
    <w:rsid w:val="000746B3"/>
    <w:rsid w:val="00074AFA"/>
    <w:rsid w:val="00075AAE"/>
    <w:rsid w:val="00075D25"/>
    <w:rsid w:val="00076334"/>
    <w:rsid w:val="000766CA"/>
    <w:rsid w:val="00076F61"/>
    <w:rsid w:val="000770C9"/>
    <w:rsid w:val="00077F70"/>
    <w:rsid w:val="00080116"/>
    <w:rsid w:val="000814FF"/>
    <w:rsid w:val="00081CB2"/>
    <w:rsid w:val="00082C99"/>
    <w:rsid w:val="0008316C"/>
    <w:rsid w:val="00083A1B"/>
    <w:rsid w:val="00083A84"/>
    <w:rsid w:val="00084E85"/>
    <w:rsid w:val="00084FA8"/>
    <w:rsid w:val="000852CC"/>
    <w:rsid w:val="000856EB"/>
    <w:rsid w:val="0008580C"/>
    <w:rsid w:val="00085846"/>
    <w:rsid w:val="000867D6"/>
    <w:rsid w:val="00086F63"/>
    <w:rsid w:val="0008756E"/>
    <w:rsid w:val="000878B6"/>
    <w:rsid w:val="000901C7"/>
    <w:rsid w:val="0009180F"/>
    <w:rsid w:val="00091D36"/>
    <w:rsid w:val="00091FCF"/>
    <w:rsid w:val="00092288"/>
    <w:rsid w:val="000928AD"/>
    <w:rsid w:val="0009295D"/>
    <w:rsid w:val="00092CF0"/>
    <w:rsid w:val="00092D3E"/>
    <w:rsid w:val="000933C9"/>
    <w:rsid w:val="000939E1"/>
    <w:rsid w:val="00093CAB"/>
    <w:rsid w:val="00093E98"/>
    <w:rsid w:val="00094AB9"/>
    <w:rsid w:val="00094CE4"/>
    <w:rsid w:val="00094F0F"/>
    <w:rsid w:val="00096047"/>
    <w:rsid w:val="00096807"/>
    <w:rsid w:val="00097BC4"/>
    <w:rsid w:val="000A07B7"/>
    <w:rsid w:val="000A0A3B"/>
    <w:rsid w:val="000A0E7B"/>
    <w:rsid w:val="000A1297"/>
    <w:rsid w:val="000A1B65"/>
    <w:rsid w:val="000A1F88"/>
    <w:rsid w:val="000A3209"/>
    <w:rsid w:val="000A3581"/>
    <w:rsid w:val="000A3867"/>
    <w:rsid w:val="000A40F1"/>
    <w:rsid w:val="000A4662"/>
    <w:rsid w:val="000A4777"/>
    <w:rsid w:val="000A4E9E"/>
    <w:rsid w:val="000A70B9"/>
    <w:rsid w:val="000A7C51"/>
    <w:rsid w:val="000B01E7"/>
    <w:rsid w:val="000B0AE6"/>
    <w:rsid w:val="000B11D3"/>
    <w:rsid w:val="000B138D"/>
    <w:rsid w:val="000B1BB5"/>
    <w:rsid w:val="000B1D3A"/>
    <w:rsid w:val="000B2430"/>
    <w:rsid w:val="000B25CA"/>
    <w:rsid w:val="000B386B"/>
    <w:rsid w:val="000B3F52"/>
    <w:rsid w:val="000B5519"/>
    <w:rsid w:val="000B5C2B"/>
    <w:rsid w:val="000B65D8"/>
    <w:rsid w:val="000B6DD2"/>
    <w:rsid w:val="000B765F"/>
    <w:rsid w:val="000B7666"/>
    <w:rsid w:val="000C0359"/>
    <w:rsid w:val="000C0DCC"/>
    <w:rsid w:val="000C0FD4"/>
    <w:rsid w:val="000C1290"/>
    <w:rsid w:val="000C2258"/>
    <w:rsid w:val="000C244D"/>
    <w:rsid w:val="000C26D8"/>
    <w:rsid w:val="000C27A7"/>
    <w:rsid w:val="000C2924"/>
    <w:rsid w:val="000C2995"/>
    <w:rsid w:val="000C32AB"/>
    <w:rsid w:val="000C3DA5"/>
    <w:rsid w:val="000C440D"/>
    <w:rsid w:val="000C449C"/>
    <w:rsid w:val="000C48FF"/>
    <w:rsid w:val="000C4989"/>
    <w:rsid w:val="000C4D6D"/>
    <w:rsid w:val="000C5154"/>
    <w:rsid w:val="000C5296"/>
    <w:rsid w:val="000C6BAC"/>
    <w:rsid w:val="000C6F03"/>
    <w:rsid w:val="000C77B5"/>
    <w:rsid w:val="000C7F4E"/>
    <w:rsid w:val="000D0663"/>
    <w:rsid w:val="000D0F42"/>
    <w:rsid w:val="000D3D82"/>
    <w:rsid w:val="000D4059"/>
    <w:rsid w:val="000D40D0"/>
    <w:rsid w:val="000D4182"/>
    <w:rsid w:val="000D4216"/>
    <w:rsid w:val="000D4D72"/>
    <w:rsid w:val="000D4FEE"/>
    <w:rsid w:val="000D52BE"/>
    <w:rsid w:val="000D6286"/>
    <w:rsid w:val="000D7B40"/>
    <w:rsid w:val="000D7E16"/>
    <w:rsid w:val="000E0436"/>
    <w:rsid w:val="000E1039"/>
    <w:rsid w:val="000E11A2"/>
    <w:rsid w:val="000E14A0"/>
    <w:rsid w:val="000E195E"/>
    <w:rsid w:val="000E2363"/>
    <w:rsid w:val="000E289B"/>
    <w:rsid w:val="000E2AC4"/>
    <w:rsid w:val="000E4EE3"/>
    <w:rsid w:val="000E56AE"/>
    <w:rsid w:val="000E6278"/>
    <w:rsid w:val="000E6DD1"/>
    <w:rsid w:val="000E6DE3"/>
    <w:rsid w:val="000E71BE"/>
    <w:rsid w:val="000E71D0"/>
    <w:rsid w:val="000E7B15"/>
    <w:rsid w:val="000E7B92"/>
    <w:rsid w:val="000F0454"/>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78DE"/>
    <w:rsid w:val="000F7F73"/>
    <w:rsid w:val="001000AA"/>
    <w:rsid w:val="00100737"/>
    <w:rsid w:val="00100C05"/>
    <w:rsid w:val="00101489"/>
    <w:rsid w:val="00101A04"/>
    <w:rsid w:val="00101B70"/>
    <w:rsid w:val="0010271C"/>
    <w:rsid w:val="0010427D"/>
    <w:rsid w:val="001043F2"/>
    <w:rsid w:val="00104C10"/>
    <w:rsid w:val="0010571A"/>
    <w:rsid w:val="00106549"/>
    <w:rsid w:val="00106A82"/>
    <w:rsid w:val="001075AF"/>
    <w:rsid w:val="00107D45"/>
    <w:rsid w:val="00110F21"/>
    <w:rsid w:val="00111E34"/>
    <w:rsid w:val="00112889"/>
    <w:rsid w:val="001137BC"/>
    <w:rsid w:val="00113B57"/>
    <w:rsid w:val="001147F7"/>
    <w:rsid w:val="00115270"/>
    <w:rsid w:val="0011555E"/>
    <w:rsid w:val="001158E0"/>
    <w:rsid w:val="00116ED2"/>
    <w:rsid w:val="00116EF8"/>
    <w:rsid w:val="001172B9"/>
    <w:rsid w:val="001178D1"/>
    <w:rsid w:val="00117908"/>
    <w:rsid w:val="00120AEA"/>
    <w:rsid w:val="00121718"/>
    <w:rsid w:val="001218CA"/>
    <w:rsid w:val="00122E10"/>
    <w:rsid w:val="00122EF7"/>
    <w:rsid w:val="001242F2"/>
    <w:rsid w:val="0012466F"/>
    <w:rsid w:val="00124792"/>
    <w:rsid w:val="00124D30"/>
    <w:rsid w:val="00125DC4"/>
    <w:rsid w:val="0012635E"/>
    <w:rsid w:val="00126F6F"/>
    <w:rsid w:val="00127171"/>
    <w:rsid w:val="00127215"/>
    <w:rsid w:val="001276D6"/>
    <w:rsid w:val="00127A30"/>
    <w:rsid w:val="001309BB"/>
    <w:rsid w:val="001309D6"/>
    <w:rsid w:val="00130E5A"/>
    <w:rsid w:val="001311EC"/>
    <w:rsid w:val="0013138C"/>
    <w:rsid w:val="001313E9"/>
    <w:rsid w:val="00131BC6"/>
    <w:rsid w:val="0013294A"/>
    <w:rsid w:val="00132B09"/>
    <w:rsid w:val="00132E99"/>
    <w:rsid w:val="0013424F"/>
    <w:rsid w:val="0013472B"/>
    <w:rsid w:val="00134D3C"/>
    <w:rsid w:val="001350BD"/>
    <w:rsid w:val="001355FF"/>
    <w:rsid w:val="00135E12"/>
    <w:rsid w:val="0013616F"/>
    <w:rsid w:val="001372F0"/>
    <w:rsid w:val="00137959"/>
    <w:rsid w:val="0014043C"/>
    <w:rsid w:val="00140E5A"/>
    <w:rsid w:val="00140F7B"/>
    <w:rsid w:val="00141A42"/>
    <w:rsid w:val="00142ADE"/>
    <w:rsid w:val="00142C2F"/>
    <w:rsid w:val="00142C82"/>
    <w:rsid w:val="0014329F"/>
    <w:rsid w:val="00144830"/>
    <w:rsid w:val="00144839"/>
    <w:rsid w:val="001452F8"/>
    <w:rsid w:val="001456F4"/>
    <w:rsid w:val="001460D6"/>
    <w:rsid w:val="00146630"/>
    <w:rsid w:val="00146AB2"/>
    <w:rsid w:val="00146F34"/>
    <w:rsid w:val="00147149"/>
    <w:rsid w:val="00147F5B"/>
    <w:rsid w:val="00150663"/>
    <w:rsid w:val="00150717"/>
    <w:rsid w:val="00150F1C"/>
    <w:rsid w:val="00151AA3"/>
    <w:rsid w:val="00151F7E"/>
    <w:rsid w:val="00153216"/>
    <w:rsid w:val="001534BC"/>
    <w:rsid w:val="00154212"/>
    <w:rsid w:val="00154798"/>
    <w:rsid w:val="00154E69"/>
    <w:rsid w:val="00154EC5"/>
    <w:rsid w:val="00155007"/>
    <w:rsid w:val="0015527A"/>
    <w:rsid w:val="001558E6"/>
    <w:rsid w:val="00155EC8"/>
    <w:rsid w:val="00155FDB"/>
    <w:rsid w:val="001566DA"/>
    <w:rsid w:val="00156A0C"/>
    <w:rsid w:val="00157D2F"/>
    <w:rsid w:val="00160254"/>
    <w:rsid w:val="00160691"/>
    <w:rsid w:val="00160FD5"/>
    <w:rsid w:val="0016180A"/>
    <w:rsid w:val="00162D4E"/>
    <w:rsid w:val="00163AFC"/>
    <w:rsid w:val="0016430D"/>
    <w:rsid w:val="00164433"/>
    <w:rsid w:val="00164755"/>
    <w:rsid w:val="00164B77"/>
    <w:rsid w:val="00164D14"/>
    <w:rsid w:val="00164D3A"/>
    <w:rsid w:val="00165F02"/>
    <w:rsid w:val="001665A4"/>
    <w:rsid w:val="00166912"/>
    <w:rsid w:val="001712A1"/>
    <w:rsid w:val="001713BB"/>
    <w:rsid w:val="00172A74"/>
    <w:rsid w:val="00173184"/>
    <w:rsid w:val="00173A99"/>
    <w:rsid w:val="001770D0"/>
    <w:rsid w:val="00177647"/>
    <w:rsid w:val="00177C47"/>
    <w:rsid w:val="001802F8"/>
    <w:rsid w:val="0018049B"/>
    <w:rsid w:val="001810A8"/>
    <w:rsid w:val="001826D7"/>
    <w:rsid w:val="00183412"/>
    <w:rsid w:val="00183927"/>
    <w:rsid w:val="00185FF2"/>
    <w:rsid w:val="00186069"/>
    <w:rsid w:val="00186545"/>
    <w:rsid w:val="00187059"/>
    <w:rsid w:val="001872D4"/>
    <w:rsid w:val="001877A8"/>
    <w:rsid w:val="00187998"/>
    <w:rsid w:val="00187FA3"/>
    <w:rsid w:val="00190D7B"/>
    <w:rsid w:val="0019146D"/>
    <w:rsid w:val="0019160C"/>
    <w:rsid w:val="00191C3F"/>
    <w:rsid w:val="00192206"/>
    <w:rsid w:val="00193AAE"/>
    <w:rsid w:val="00193C79"/>
    <w:rsid w:val="001944A2"/>
    <w:rsid w:val="0019660E"/>
    <w:rsid w:val="00196847"/>
    <w:rsid w:val="00196EF8"/>
    <w:rsid w:val="001973C7"/>
    <w:rsid w:val="00197619"/>
    <w:rsid w:val="00197BDC"/>
    <w:rsid w:val="001A04BB"/>
    <w:rsid w:val="001A0B3F"/>
    <w:rsid w:val="001A1359"/>
    <w:rsid w:val="001A16D9"/>
    <w:rsid w:val="001A28AE"/>
    <w:rsid w:val="001A2963"/>
    <w:rsid w:val="001A2BB9"/>
    <w:rsid w:val="001A2DFD"/>
    <w:rsid w:val="001A497E"/>
    <w:rsid w:val="001A4BD0"/>
    <w:rsid w:val="001A5020"/>
    <w:rsid w:val="001A58D9"/>
    <w:rsid w:val="001A622E"/>
    <w:rsid w:val="001A70D4"/>
    <w:rsid w:val="001B002B"/>
    <w:rsid w:val="001B0C93"/>
    <w:rsid w:val="001B0DD0"/>
    <w:rsid w:val="001B1A39"/>
    <w:rsid w:val="001B2336"/>
    <w:rsid w:val="001B34F7"/>
    <w:rsid w:val="001B36DD"/>
    <w:rsid w:val="001B36F7"/>
    <w:rsid w:val="001B55F9"/>
    <w:rsid w:val="001B5913"/>
    <w:rsid w:val="001B6211"/>
    <w:rsid w:val="001B6DDB"/>
    <w:rsid w:val="001B7EB6"/>
    <w:rsid w:val="001C0102"/>
    <w:rsid w:val="001C01BD"/>
    <w:rsid w:val="001C17C1"/>
    <w:rsid w:val="001C1810"/>
    <w:rsid w:val="001C1A84"/>
    <w:rsid w:val="001C2650"/>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0720"/>
    <w:rsid w:val="001D1B4D"/>
    <w:rsid w:val="001D1C7A"/>
    <w:rsid w:val="001D204C"/>
    <w:rsid w:val="001D248F"/>
    <w:rsid w:val="001D2C67"/>
    <w:rsid w:val="001D363C"/>
    <w:rsid w:val="001D393D"/>
    <w:rsid w:val="001D3E7C"/>
    <w:rsid w:val="001D40BD"/>
    <w:rsid w:val="001D41BA"/>
    <w:rsid w:val="001D43DD"/>
    <w:rsid w:val="001D4605"/>
    <w:rsid w:val="001D490A"/>
    <w:rsid w:val="001D53B0"/>
    <w:rsid w:val="001D555F"/>
    <w:rsid w:val="001D566C"/>
    <w:rsid w:val="001D5BC3"/>
    <w:rsid w:val="001D60B4"/>
    <w:rsid w:val="001D6B42"/>
    <w:rsid w:val="001D79CB"/>
    <w:rsid w:val="001D7F71"/>
    <w:rsid w:val="001E0354"/>
    <w:rsid w:val="001E0F5C"/>
    <w:rsid w:val="001E19A3"/>
    <w:rsid w:val="001E1A39"/>
    <w:rsid w:val="001E2D17"/>
    <w:rsid w:val="001E2FA6"/>
    <w:rsid w:val="001E3B53"/>
    <w:rsid w:val="001E4010"/>
    <w:rsid w:val="001E46D0"/>
    <w:rsid w:val="001E5CB0"/>
    <w:rsid w:val="001E620A"/>
    <w:rsid w:val="001E62B3"/>
    <w:rsid w:val="001E662E"/>
    <w:rsid w:val="001E691E"/>
    <w:rsid w:val="001E69F9"/>
    <w:rsid w:val="001E792F"/>
    <w:rsid w:val="001E7DC7"/>
    <w:rsid w:val="001F0896"/>
    <w:rsid w:val="001F0F94"/>
    <w:rsid w:val="001F114B"/>
    <w:rsid w:val="001F117B"/>
    <w:rsid w:val="001F1494"/>
    <w:rsid w:val="001F1DD2"/>
    <w:rsid w:val="001F202B"/>
    <w:rsid w:val="001F209A"/>
    <w:rsid w:val="001F2626"/>
    <w:rsid w:val="001F2B23"/>
    <w:rsid w:val="001F3700"/>
    <w:rsid w:val="001F3762"/>
    <w:rsid w:val="001F3CB6"/>
    <w:rsid w:val="001F505A"/>
    <w:rsid w:val="001F60A2"/>
    <w:rsid w:val="001F7022"/>
    <w:rsid w:val="001F73DC"/>
    <w:rsid w:val="001F7459"/>
    <w:rsid w:val="001F74B8"/>
    <w:rsid w:val="001F75BB"/>
    <w:rsid w:val="001F7B74"/>
    <w:rsid w:val="002002B6"/>
    <w:rsid w:val="002006F9"/>
    <w:rsid w:val="00200857"/>
    <w:rsid w:val="00200DF5"/>
    <w:rsid w:val="0020118F"/>
    <w:rsid w:val="00201248"/>
    <w:rsid w:val="002018B5"/>
    <w:rsid w:val="00201CBC"/>
    <w:rsid w:val="002020E9"/>
    <w:rsid w:val="00202501"/>
    <w:rsid w:val="00202697"/>
    <w:rsid w:val="00202B87"/>
    <w:rsid w:val="00202CCF"/>
    <w:rsid w:val="0020325E"/>
    <w:rsid w:val="002039F5"/>
    <w:rsid w:val="00204652"/>
    <w:rsid w:val="00204A68"/>
    <w:rsid w:val="00204B6D"/>
    <w:rsid w:val="00205BDD"/>
    <w:rsid w:val="00206D99"/>
    <w:rsid w:val="00206EF9"/>
    <w:rsid w:val="002077EF"/>
    <w:rsid w:val="002079B8"/>
    <w:rsid w:val="002079DB"/>
    <w:rsid w:val="002103BF"/>
    <w:rsid w:val="00213085"/>
    <w:rsid w:val="002131AF"/>
    <w:rsid w:val="00213E67"/>
    <w:rsid w:val="002141CB"/>
    <w:rsid w:val="002143CE"/>
    <w:rsid w:val="00215F80"/>
    <w:rsid w:val="0021639A"/>
    <w:rsid w:val="00216A89"/>
    <w:rsid w:val="00216B9B"/>
    <w:rsid w:val="00216C4B"/>
    <w:rsid w:val="00216F47"/>
    <w:rsid w:val="002172B2"/>
    <w:rsid w:val="0022037B"/>
    <w:rsid w:val="002205F9"/>
    <w:rsid w:val="00221086"/>
    <w:rsid w:val="0022140D"/>
    <w:rsid w:val="00221E96"/>
    <w:rsid w:val="00222268"/>
    <w:rsid w:val="002223BB"/>
    <w:rsid w:val="00223391"/>
    <w:rsid w:val="0022394B"/>
    <w:rsid w:val="00223E74"/>
    <w:rsid w:val="00224C2F"/>
    <w:rsid w:val="00224CAC"/>
    <w:rsid w:val="002256F4"/>
    <w:rsid w:val="00226430"/>
    <w:rsid w:val="0022667C"/>
    <w:rsid w:val="00226BF3"/>
    <w:rsid w:val="002271C3"/>
    <w:rsid w:val="0022752F"/>
    <w:rsid w:val="00230D7A"/>
    <w:rsid w:val="00230E87"/>
    <w:rsid w:val="002311F4"/>
    <w:rsid w:val="0023159A"/>
    <w:rsid w:val="0023176B"/>
    <w:rsid w:val="00231798"/>
    <w:rsid w:val="00231809"/>
    <w:rsid w:val="00231BF0"/>
    <w:rsid w:val="00232175"/>
    <w:rsid w:val="002328FA"/>
    <w:rsid w:val="00233C92"/>
    <w:rsid w:val="00233CAF"/>
    <w:rsid w:val="00235746"/>
    <w:rsid w:val="002359F6"/>
    <w:rsid w:val="00235EA7"/>
    <w:rsid w:val="0023632E"/>
    <w:rsid w:val="002368BF"/>
    <w:rsid w:val="00236A76"/>
    <w:rsid w:val="00236D95"/>
    <w:rsid w:val="002373B5"/>
    <w:rsid w:val="00237446"/>
    <w:rsid w:val="0024054D"/>
    <w:rsid w:val="00240AC3"/>
    <w:rsid w:val="0024168A"/>
    <w:rsid w:val="00241E86"/>
    <w:rsid w:val="00242442"/>
    <w:rsid w:val="00242DD7"/>
    <w:rsid w:val="00243137"/>
    <w:rsid w:val="00243BD0"/>
    <w:rsid w:val="002458BE"/>
    <w:rsid w:val="0024625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C2C"/>
    <w:rsid w:val="0026094C"/>
    <w:rsid w:val="00260E1A"/>
    <w:rsid w:val="00260FC1"/>
    <w:rsid w:val="00262E76"/>
    <w:rsid w:val="00262FA4"/>
    <w:rsid w:val="0026449C"/>
    <w:rsid w:val="0026484F"/>
    <w:rsid w:val="0026587E"/>
    <w:rsid w:val="00265907"/>
    <w:rsid w:val="002659A6"/>
    <w:rsid w:val="0026605A"/>
    <w:rsid w:val="00266515"/>
    <w:rsid w:val="00266E5F"/>
    <w:rsid w:val="00267517"/>
    <w:rsid w:val="002677DB"/>
    <w:rsid w:val="002702C8"/>
    <w:rsid w:val="0027092A"/>
    <w:rsid w:val="002722EC"/>
    <w:rsid w:val="002733C2"/>
    <w:rsid w:val="002741AE"/>
    <w:rsid w:val="002742D9"/>
    <w:rsid w:val="00274CDE"/>
    <w:rsid w:val="00274F05"/>
    <w:rsid w:val="0027503E"/>
    <w:rsid w:val="002751F0"/>
    <w:rsid w:val="00275584"/>
    <w:rsid w:val="00275DAC"/>
    <w:rsid w:val="00275EFF"/>
    <w:rsid w:val="002765B2"/>
    <w:rsid w:val="00276739"/>
    <w:rsid w:val="00276F18"/>
    <w:rsid w:val="00276FE8"/>
    <w:rsid w:val="00277AB1"/>
    <w:rsid w:val="00277C1B"/>
    <w:rsid w:val="0028088E"/>
    <w:rsid w:val="002820BD"/>
    <w:rsid w:val="00285859"/>
    <w:rsid w:val="002871C3"/>
    <w:rsid w:val="00287897"/>
    <w:rsid w:val="00290195"/>
    <w:rsid w:val="002905A5"/>
    <w:rsid w:val="00290E3A"/>
    <w:rsid w:val="002924B9"/>
    <w:rsid w:val="002927A4"/>
    <w:rsid w:val="00292D63"/>
    <w:rsid w:val="00293F27"/>
    <w:rsid w:val="0029456A"/>
    <w:rsid w:val="00294A80"/>
    <w:rsid w:val="00295C21"/>
    <w:rsid w:val="00296C4E"/>
    <w:rsid w:val="00297002"/>
    <w:rsid w:val="00297179"/>
    <w:rsid w:val="00297C3F"/>
    <w:rsid w:val="00297CF7"/>
    <w:rsid w:val="002A1170"/>
    <w:rsid w:val="002A194E"/>
    <w:rsid w:val="002A4B3B"/>
    <w:rsid w:val="002A516E"/>
    <w:rsid w:val="002A523B"/>
    <w:rsid w:val="002A5E87"/>
    <w:rsid w:val="002A619B"/>
    <w:rsid w:val="002A6910"/>
    <w:rsid w:val="002A6DF3"/>
    <w:rsid w:val="002A7435"/>
    <w:rsid w:val="002B0C36"/>
    <w:rsid w:val="002B1A5C"/>
    <w:rsid w:val="002B1DF3"/>
    <w:rsid w:val="002B2314"/>
    <w:rsid w:val="002B23DD"/>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25CA"/>
    <w:rsid w:val="002C2C66"/>
    <w:rsid w:val="002C414E"/>
    <w:rsid w:val="002C4F07"/>
    <w:rsid w:val="002C5B0F"/>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FF7"/>
    <w:rsid w:val="002D67C7"/>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DBC"/>
    <w:rsid w:val="002E7E77"/>
    <w:rsid w:val="002F0E07"/>
    <w:rsid w:val="002F12A8"/>
    <w:rsid w:val="002F22EF"/>
    <w:rsid w:val="002F2660"/>
    <w:rsid w:val="002F44C6"/>
    <w:rsid w:val="002F4BA4"/>
    <w:rsid w:val="002F5603"/>
    <w:rsid w:val="002F5984"/>
    <w:rsid w:val="002F61A4"/>
    <w:rsid w:val="002F6874"/>
    <w:rsid w:val="002F68F3"/>
    <w:rsid w:val="002F69AE"/>
    <w:rsid w:val="002F6DE0"/>
    <w:rsid w:val="002F7084"/>
    <w:rsid w:val="003005DB"/>
    <w:rsid w:val="003007F6"/>
    <w:rsid w:val="0030154F"/>
    <w:rsid w:val="00301E09"/>
    <w:rsid w:val="0030236A"/>
    <w:rsid w:val="003026F4"/>
    <w:rsid w:val="00302B79"/>
    <w:rsid w:val="0030318C"/>
    <w:rsid w:val="0030321C"/>
    <w:rsid w:val="003034CE"/>
    <w:rsid w:val="00303C3B"/>
    <w:rsid w:val="003042EB"/>
    <w:rsid w:val="0030466D"/>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2131"/>
    <w:rsid w:val="00312645"/>
    <w:rsid w:val="00314194"/>
    <w:rsid w:val="00314B45"/>
    <w:rsid w:val="0031629F"/>
    <w:rsid w:val="00317BA9"/>
    <w:rsid w:val="00317C39"/>
    <w:rsid w:val="00320251"/>
    <w:rsid w:val="00320504"/>
    <w:rsid w:val="00320952"/>
    <w:rsid w:val="00320BED"/>
    <w:rsid w:val="0032288F"/>
    <w:rsid w:val="00324785"/>
    <w:rsid w:val="00325420"/>
    <w:rsid w:val="003262F7"/>
    <w:rsid w:val="00326750"/>
    <w:rsid w:val="00327315"/>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7A41"/>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2520"/>
    <w:rsid w:val="0036255B"/>
    <w:rsid w:val="0036296B"/>
    <w:rsid w:val="00363A96"/>
    <w:rsid w:val="00363E5A"/>
    <w:rsid w:val="00364E8E"/>
    <w:rsid w:val="0036548E"/>
    <w:rsid w:val="00365B2D"/>
    <w:rsid w:val="0036618E"/>
    <w:rsid w:val="00367130"/>
    <w:rsid w:val="0036720E"/>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7960"/>
    <w:rsid w:val="003807CC"/>
    <w:rsid w:val="00382A84"/>
    <w:rsid w:val="00382B91"/>
    <w:rsid w:val="003836D3"/>
    <w:rsid w:val="00386347"/>
    <w:rsid w:val="00386883"/>
    <w:rsid w:val="0038760F"/>
    <w:rsid w:val="00387769"/>
    <w:rsid w:val="00387D06"/>
    <w:rsid w:val="003913ED"/>
    <w:rsid w:val="00391422"/>
    <w:rsid w:val="00391882"/>
    <w:rsid w:val="003928F1"/>
    <w:rsid w:val="00393408"/>
    <w:rsid w:val="00393638"/>
    <w:rsid w:val="0039386F"/>
    <w:rsid w:val="00393CB7"/>
    <w:rsid w:val="003944B1"/>
    <w:rsid w:val="00394D79"/>
    <w:rsid w:val="00394FB3"/>
    <w:rsid w:val="003962BF"/>
    <w:rsid w:val="0039674C"/>
    <w:rsid w:val="003971A9"/>
    <w:rsid w:val="003A02AE"/>
    <w:rsid w:val="003A0F14"/>
    <w:rsid w:val="003A1107"/>
    <w:rsid w:val="003A14C4"/>
    <w:rsid w:val="003A15CF"/>
    <w:rsid w:val="003A2394"/>
    <w:rsid w:val="003A2D16"/>
    <w:rsid w:val="003A345D"/>
    <w:rsid w:val="003A3FC0"/>
    <w:rsid w:val="003A4DD7"/>
    <w:rsid w:val="003A592A"/>
    <w:rsid w:val="003A60DE"/>
    <w:rsid w:val="003A6A80"/>
    <w:rsid w:val="003A6D73"/>
    <w:rsid w:val="003A768D"/>
    <w:rsid w:val="003B02C6"/>
    <w:rsid w:val="003B05D2"/>
    <w:rsid w:val="003B107B"/>
    <w:rsid w:val="003B1786"/>
    <w:rsid w:val="003B17D7"/>
    <w:rsid w:val="003B2018"/>
    <w:rsid w:val="003B365C"/>
    <w:rsid w:val="003B4463"/>
    <w:rsid w:val="003B4678"/>
    <w:rsid w:val="003B4D53"/>
    <w:rsid w:val="003B5FE3"/>
    <w:rsid w:val="003B6C25"/>
    <w:rsid w:val="003B6CB4"/>
    <w:rsid w:val="003B6D9A"/>
    <w:rsid w:val="003B7CF5"/>
    <w:rsid w:val="003C0416"/>
    <w:rsid w:val="003C05AE"/>
    <w:rsid w:val="003C05E2"/>
    <w:rsid w:val="003C0ACE"/>
    <w:rsid w:val="003C101C"/>
    <w:rsid w:val="003C16AC"/>
    <w:rsid w:val="003C2610"/>
    <w:rsid w:val="003C2AF3"/>
    <w:rsid w:val="003C324F"/>
    <w:rsid w:val="003C3ADB"/>
    <w:rsid w:val="003C3B83"/>
    <w:rsid w:val="003C464C"/>
    <w:rsid w:val="003C53B3"/>
    <w:rsid w:val="003C54D1"/>
    <w:rsid w:val="003C56D0"/>
    <w:rsid w:val="003C5978"/>
    <w:rsid w:val="003C7493"/>
    <w:rsid w:val="003C7962"/>
    <w:rsid w:val="003D06F2"/>
    <w:rsid w:val="003D08E1"/>
    <w:rsid w:val="003D0A30"/>
    <w:rsid w:val="003D1461"/>
    <w:rsid w:val="003D1DED"/>
    <w:rsid w:val="003D22AB"/>
    <w:rsid w:val="003D22FA"/>
    <w:rsid w:val="003D2322"/>
    <w:rsid w:val="003D2435"/>
    <w:rsid w:val="003D3AB1"/>
    <w:rsid w:val="003D4C79"/>
    <w:rsid w:val="003D4FD7"/>
    <w:rsid w:val="003D6D6A"/>
    <w:rsid w:val="003E02FE"/>
    <w:rsid w:val="003E1213"/>
    <w:rsid w:val="003E212E"/>
    <w:rsid w:val="003E2B4F"/>
    <w:rsid w:val="003E2D31"/>
    <w:rsid w:val="003E3C7A"/>
    <w:rsid w:val="003E41D3"/>
    <w:rsid w:val="003E481D"/>
    <w:rsid w:val="003E4AF6"/>
    <w:rsid w:val="003E5338"/>
    <w:rsid w:val="003E5795"/>
    <w:rsid w:val="003E5A67"/>
    <w:rsid w:val="003E5B33"/>
    <w:rsid w:val="003E78DF"/>
    <w:rsid w:val="003E7917"/>
    <w:rsid w:val="003F00AB"/>
    <w:rsid w:val="003F055C"/>
    <w:rsid w:val="003F0891"/>
    <w:rsid w:val="003F1356"/>
    <w:rsid w:val="003F13EE"/>
    <w:rsid w:val="003F1B9C"/>
    <w:rsid w:val="003F1FFD"/>
    <w:rsid w:val="003F38B7"/>
    <w:rsid w:val="003F394D"/>
    <w:rsid w:val="003F421F"/>
    <w:rsid w:val="003F4853"/>
    <w:rsid w:val="003F5D41"/>
    <w:rsid w:val="003F653A"/>
    <w:rsid w:val="003F6E66"/>
    <w:rsid w:val="003F6F2E"/>
    <w:rsid w:val="003F7778"/>
    <w:rsid w:val="003F799B"/>
    <w:rsid w:val="003F7CE9"/>
    <w:rsid w:val="003F7D03"/>
    <w:rsid w:val="0040000C"/>
    <w:rsid w:val="004001D7"/>
    <w:rsid w:val="004005C1"/>
    <w:rsid w:val="004005E3"/>
    <w:rsid w:val="00401A02"/>
    <w:rsid w:val="0040204E"/>
    <w:rsid w:val="00402FB7"/>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61F9"/>
    <w:rsid w:val="00416536"/>
    <w:rsid w:val="004170FF"/>
    <w:rsid w:val="0041765F"/>
    <w:rsid w:val="00420043"/>
    <w:rsid w:val="004212D6"/>
    <w:rsid w:val="00422087"/>
    <w:rsid w:val="004230B7"/>
    <w:rsid w:val="004233B0"/>
    <w:rsid w:val="00423AB9"/>
    <w:rsid w:val="004244E6"/>
    <w:rsid w:val="00425F76"/>
    <w:rsid w:val="00426195"/>
    <w:rsid w:val="0042641E"/>
    <w:rsid w:val="00426975"/>
    <w:rsid w:val="00427EF2"/>
    <w:rsid w:val="00430187"/>
    <w:rsid w:val="00431706"/>
    <w:rsid w:val="004324CE"/>
    <w:rsid w:val="004327EF"/>
    <w:rsid w:val="00432981"/>
    <w:rsid w:val="0043368D"/>
    <w:rsid w:val="00433E64"/>
    <w:rsid w:val="00433F46"/>
    <w:rsid w:val="0043519E"/>
    <w:rsid w:val="004354A8"/>
    <w:rsid w:val="00435E2B"/>
    <w:rsid w:val="004365EB"/>
    <w:rsid w:val="00437884"/>
    <w:rsid w:val="00437B9B"/>
    <w:rsid w:val="004404E5"/>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AEB"/>
    <w:rsid w:val="00452B93"/>
    <w:rsid w:val="00452C67"/>
    <w:rsid w:val="00453C16"/>
    <w:rsid w:val="00453E81"/>
    <w:rsid w:val="0045458F"/>
    <w:rsid w:val="00454AC9"/>
    <w:rsid w:val="0045502B"/>
    <w:rsid w:val="0045634E"/>
    <w:rsid w:val="0045703E"/>
    <w:rsid w:val="00457851"/>
    <w:rsid w:val="00457C5D"/>
    <w:rsid w:val="00457CDA"/>
    <w:rsid w:val="00460186"/>
    <w:rsid w:val="004604AC"/>
    <w:rsid w:val="00460959"/>
    <w:rsid w:val="0046197A"/>
    <w:rsid w:val="004619E4"/>
    <w:rsid w:val="0046278F"/>
    <w:rsid w:val="00463915"/>
    <w:rsid w:val="0046396B"/>
    <w:rsid w:val="0046553F"/>
    <w:rsid w:val="004659E4"/>
    <w:rsid w:val="00465CA7"/>
    <w:rsid w:val="00465D23"/>
    <w:rsid w:val="00466606"/>
    <w:rsid w:val="00466A95"/>
    <w:rsid w:val="0046756E"/>
    <w:rsid w:val="004706A4"/>
    <w:rsid w:val="00470897"/>
    <w:rsid w:val="00471108"/>
    <w:rsid w:val="00471180"/>
    <w:rsid w:val="004715CA"/>
    <w:rsid w:val="00471775"/>
    <w:rsid w:val="00472866"/>
    <w:rsid w:val="00472870"/>
    <w:rsid w:val="004733AD"/>
    <w:rsid w:val="004738E1"/>
    <w:rsid w:val="004738EF"/>
    <w:rsid w:val="00473EA4"/>
    <w:rsid w:val="00473F26"/>
    <w:rsid w:val="00474068"/>
    <w:rsid w:val="00474C6C"/>
    <w:rsid w:val="004754A2"/>
    <w:rsid w:val="00475C37"/>
    <w:rsid w:val="00476E1D"/>
    <w:rsid w:val="004773E9"/>
    <w:rsid w:val="00480DA0"/>
    <w:rsid w:val="0048180E"/>
    <w:rsid w:val="00482557"/>
    <w:rsid w:val="00482EE5"/>
    <w:rsid w:val="00482EF0"/>
    <w:rsid w:val="00483020"/>
    <w:rsid w:val="004839DD"/>
    <w:rsid w:val="004849CC"/>
    <w:rsid w:val="00484FAD"/>
    <w:rsid w:val="00485078"/>
    <w:rsid w:val="00485335"/>
    <w:rsid w:val="00485436"/>
    <w:rsid w:val="00485490"/>
    <w:rsid w:val="0048605D"/>
    <w:rsid w:val="004868E9"/>
    <w:rsid w:val="00486942"/>
    <w:rsid w:val="00486C72"/>
    <w:rsid w:val="00486CB0"/>
    <w:rsid w:val="004878F5"/>
    <w:rsid w:val="00490116"/>
    <w:rsid w:val="00490435"/>
    <w:rsid w:val="00490B80"/>
    <w:rsid w:val="004914F8"/>
    <w:rsid w:val="00491D56"/>
    <w:rsid w:val="00494231"/>
    <w:rsid w:val="004946EA"/>
    <w:rsid w:val="00494995"/>
    <w:rsid w:val="004949AB"/>
    <w:rsid w:val="004953CD"/>
    <w:rsid w:val="0049557C"/>
    <w:rsid w:val="0049574F"/>
    <w:rsid w:val="00495CA1"/>
    <w:rsid w:val="0049640B"/>
    <w:rsid w:val="00496E8F"/>
    <w:rsid w:val="004970A8"/>
    <w:rsid w:val="004A0A9C"/>
    <w:rsid w:val="004A1709"/>
    <w:rsid w:val="004A17AB"/>
    <w:rsid w:val="004A1C3E"/>
    <w:rsid w:val="004A214F"/>
    <w:rsid w:val="004A2651"/>
    <w:rsid w:val="004A29A9"/>
    <w:rsid w:val="004A2E12"/>
    <w:rsid w:val="004A3583"/>
    <w:rsid w:val="004A38E0"/>
    <w:rsid w:val="004A3AF4"/>
    <w:rsid w:val="004A3F69"/>
    <w:rsid w:val="004A4010"/>
    <w:rsid w:val="004A448F"/>
    <w:rsid w:val="004A46A7"/>
    <w:rsid w:val="004A5440"/>
    <w:rsid w:val="004A580B"/>
    <w:rsid w:val="004A62F5"/>
    <w:rsid w:val="004A7EC1"/>
    <w:rsid w:val="004B0568"/>
    <w:rsid w:val="004B1ED4"/>
    <w:rsid w:val="004B24B9"/>
    <w:rsid w:val="004B2582"/>
    <w:rsid w:val="004B2E3E"/>
    <w:rsid w:val="004B4ACD"/>
    <w:rsid w:val="004B4C01"/>
    <w:rsid w:val="004B53CA"/>
    <w:rsid w:val="004B5504"/>
    <w:rsid w:val="004B6FB9"/>
    <w:rsid w:val="004B7A76"/>
    <w:rsid w:val="004B7E37"/>
    <w:rsid w:val="004C00F4"/>
    <w:rsid w:val="004C01E9"/>
    <w:rsid w:val="004C072C"/>
    <w:rsid w:val="004C1165"/>
    <w:rsid w:val="004C219F"/>
    <w:rsid w:val="004C27A9"/>
    <w:rsid w:val="004C32DF"/>
    <w:rsid w:val="004C442D"/>
    <w:rsid w:val="004C54A9"/>
    <w:rsid w:val="004C5CF9"/>
    <w:rsid w:val="004C69B7"/>
    <w:rsid w:val="004C6B87"/>
    <w:rsid w:val="004C6CDB"/>
    <w:rsid w:val="004C702B"/>
    <w:rsid w:val="004C7306"/>
    <w:rsid w:val="004D0332"/>
    <w:rsid w:val="004D08B8"/>
    <w:rsid w:val="004D2252"/>
    <w:rsid w:val="004D230E"/>
    <w:rsid w:val="004D232C"/>
    <w:rsid w:val="004D3821"/>
    <w:rsid w:val="004D3FB0"/>
    <w:rsid w:val="004D4809"/>
    <w:rsid w:val="004D4CA6"/>
    <w:rsid w:val="004D5172"/>
    <w:rsid w:val="004D5498"/>
    <w:rsid w:val="004D5C21"/>
    <w:rsid w:val="004D5D4E"/>
    <w:rsid w:val="004D5E49"/>
    <w:rsid w:val="004D6A01"/>
    <w:rsid w:val="004D7ABF"/>
    <w:rsid w:val="004D7FC8"/>
    <w:rsid w:val="004E09BF"/>
    <w:rsid w:val="004E09E2"/>
    <w:rsid w:val="004E0D09"/>
    <w:rsid w:val="004E2874"/>
    <w:rsid w:val="004E28BD"/>
    <w:rsid w:val="004E29B5"/>
    <w:rsid w:val="004E2E9F"/>
    <w:rsid w:val="004E389B"/>
    <w:rsid w:val="004E38FD"/>
    <w:rsid w:val="004E3CA1"/>
    <w:rsid w:val="004E436B"/>
    <w:rsid w:val="004E488A"/>
    <w:rsid w:val="004E5338"/>
    <w:rsid w:val="004E575A"/>
    <w:rsid w:val="004E5F55"/>
    <w:rsid w:val="004E63CC"/>
    <w:rsid w:val="004F195F"/>
    <w:rsid w:val="004F1C9F"/>
    <w:rsid w:val="004F2009"/>
    <w:rsid w:val="004F2337"/>
    <w:rsid w:val="004F33CF"/>
    <w:rsid w:val="004F367C"/>
    <w:rsid w:val="004F36B3"/>
    <w:rsid w:val="004F3804"/>
    <w:rsid w:val="004F4368"/>
    <w:rsid w:val="004F4F45"/>
    <w:rsid w:val="004F550F"/>
    <w:rsid w:val="004F6160"/>
    <w:rsid w:val="004F7363"/>
    <w:rsid w:val="004F74FB"/>
    <w:rsid w:val="004F7F73"/>
    <w:rsid w:val="005000E0"/>
    <w:rsid w:val="0050029A"/>
    <w:rsid w:val="00500FAA"/>
    <w:rsid w:val="005018E3"/>
    <w:rsid w:val="005035A4"/>
    <w:rsid w:val="005038F1"/>
    <w:rsid w:val="00504337"/>
    <w:rsid w:val="005048D3"/>
    <w:rsid w:val="00504CA8"/>
    <w:rsid w:val="005056F7"/>
    <w:rsid w:val="00505CF0"/>
    <w:rsid w:val="00506833"/>
    <w:rsid w:val="00506D0B"/>
    <w:rsid w:val="00507506"/>
    <w:rsid w:val="00507FC9"/>
    <w:rsid w:val="0051063C"/>
    <w:rsid w:val="00510726"/>
    <w:rsid w:val="00511362"/>
    <w:rsid w:val="00511875"/>
    <w:rsid w:val="00511A38"/>
    <w:rsid w:val="0051273A"/>
    <w:rsid w:val="0051353E"/>
    <w:rsid w:val="005153B3"/>
    <w:rsid w:val="005158F7"/>
    <w:rsid w:val="00515947"/>
    <w:rsid w:val="0051597C"/>
    <w:rsid w:val="005159BF"/>
    <w:rsid w:val="005167CB"/>
    <w:rsid w:val="005174DC"/>
    <w:rsid w:val="0051754F"/>
    <w:rsid w:val="0052002F"/>
    <w:rsid w:val="0052006C"/>
    <w:rsid w:val="005211BD"/>
    <w:rsid w:val="00521429"/>
    <w:rsid w:val="00522786"/>
    <w:rsid w:val="005231A2"/>
    <w:rsid w:val="005231A4"/>
    <w:rsid w:val="00523A9E"/>
    <w:rsid w:val="00523AC1"/>
    <w:rsid w:val="0052470E"/>
    <w:rsid w:val="0052473A"/>
    <w:rsid w:val="005255CF"/>
    <w:rsid w:val="00525BB0"/>
    <w:rsid w:val="00525FFD"/>
    <w:rsid w:val="00526338"/>
    <w:rsid w:val="00526D5F"/>
    <w:rsid w:val="005270ED"/>
    <w:rsid w:val="005276A7"/>
    <w:rsid w:val="00527874"/>
    <w:rsid w:val="005310DA"/>
    <w:rsid w:val="005320E2"/>
    <w:rsid w:val="0053216D"/>
    <w:rsid w:val="005325EE"/>
    <w:rsid w:val="0053291D"/>
    <w:rsid w:val="00532A23"/>
    <w:rsid w:val="00533361"/>
    <w:rsid w:val="005342A5"/>
    <w:rsid w:val="00535016"/>
    <w:rsid w:val="00536283"/>
    <w:rsid w:val="00537CD2"/>
    <w:rsid w:val="00540362"/>
    <w:rsid w:val="005403BE"/>
    <w:rsid w:val="00540D29"/>
    <w:rsid w:val="0054119F"/>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9C5"/>
    <w:rsid w:val="00550456"/>
    <w:rsid w:val="00550A4B"/>
    <w:rsid w:val="005510DB"/>
    <w:rsid w:val="005518C9"/>
    <w:rsid w:val="00551E12"/>
    <w:rsid w:val="0055293D"/>
    <w:rsid w:val="00552C37"/>
    <w:rsid w:val="0055351C"/>
    <w:rsid w:val="0055647B"/>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667"/>
    <w:rsid w:val="0056488B"/>
    <w:rsid w:val="00565285"/>
    <w:rsid w:val="0056563E"/>
    <w:rsid w:val="00565D4D"/>
    <w:rsid w:val="00565F3D"/>
    <w:rsid w:val="0056643A"/>
    <w:rsid w:val="005664AD"/>
    <w:rsid w:val="00566949"/>
    <w:rsid w:val="00566EBA"/>
    <w:rsid w:val="005673E7"/>
    <w:rsid w:val="00567BE3"/>
    <w:rsid w:val="00567ED7"/>
    <w:rsid w:val="00571E8C"/>
    <w:rsid w:val="005726BB"/>
    <w:rsid w:val="00572BE1"/>
    <w:rsid w:val="00572E09"/>
    <w:rsid w:val="0057398D"/>
    <w:rsid w:val="00574037"/>
    <w:rsid w:val="00574570"/>
    <w:rsid w:val="00574A26"/>
    <w:rsid w:val="00575522"/>
    <w:rsid w:val="00576243"/>
    <w:rsid w:val="005762A9"/>
    <w:rsid w:val="00576701"/>
    <w:rsid w:val="00577978"/>
    <w:rsid w:val="005802C3"/>
    <w:rsid w:val="005818FC"/>
    <w:rsid w:val="00582194"/>
    <w:rsid w:val="00582B38"/>
    <w:rsid w:val="005830BF"/>
    <w:rsid w:val="00583366"/>
    <w:rsid w:val="00583422"/>
    <w:rsid w:val="0058450D"/>
    <w:rsid w:val="00584553"/>
    <w:rsid w:val="005845E9"/>
    <w:rsid w:val="005852BA"/>
    <w:rsid w:val="00585F16"/>
    <w:rsid w:val="00586378"/>
    <w:rsid w:val="00586DBE"/>
    <w:rsid w:val="005871A1"/>
    <w:rsid w:val="00587680"/>
    <w:rsid w:val="00587D5C"/>
    <w:rsid w:val="005901F1"/>
    <w:rsid w:val="00590D66"/>
    <w:rsid w:val="00591DA0"/>
    <w:rsid w:val="0059429A"/>
    <w:rsid w:val="005953B0"/>
    <w:rsid w:val="00595868"/>
    <w:rsid w:val="00595893"/>
    <w:rsid w:val="00595922"/>
    <w:rsid w:val="00595A16"/>
    <w:rsid w:val="00595DD0"/>
    <w:rsid w:val="00596371"/>
    <w:rsid w:val="00596B07"/>
    <w:rsid w:val="0059741C"/>
    <w:rsid w:val="0059743C"/>
    <w:rsid w:val="005978FB"/>
    <w:rsid w:val="005A0689"/>
    <w:rsid w:val="005A0A74"/>
    <w:rsid w:val="005A0AE3"/>
    <w:rsid w:val="005A107D"/>
    <w:rsid w:val="005A12F7"/>
    <w:rsid w:val="005A13B5"/>
    <w:rsid w:val="005A1565"/>
    <w:rsid w:val="005A1D33"/>
    <w:rsid w:val="005A2780"/>
    <w:rsid w:val="005A2C50"/>
    <w:rsid w:val="005A2E4C"/>
    <w:rsid w:val="005A402C"/>
    <w:rsid w:val="005A435B"/>
    <w:rsid w:val="005A4E25"/>
    <w:rsid w:val="005A4E7E"/>
    <w:rsid w:val="005A54C6"/>
    <w:rsid w:val="005A60A6"/>
    <w:rsid w:val="005A6823"/>
    <w:rsid w:val="005B0CE4"/>
    <w:rsid w:val="005B110C"/>
    <w:rsid w:val="005B1749"/>
    <w:rsid w:val="005B1C27"/>
    <w:rsid w:val="005B1E4E"/>
    <w:rsid w:val="005B226E"/>
    <w:rsid w:val="005B273E"/>
    <w:rsid w:val="005B2D80"/>
    <w:rsid w:val="005B33C7"/>
    <w:rsid w:val="005B37FA"/>
    <w:rsid w:val="005B4E49"/>
    <w:rsid w:val="005B50F8"/>
    <w:rsid w:val="005B5437"/>
    <w:rsid w:val="005B58ED"/>
    <w:rsid w:val="005B5FCD"/>
    <w:rsid w:val="005B6B41"/>
    <w:rsid w:val="005B6DA5"/>
    <w:rsid w:val="005B6E23"/>
    <w:rsid w:val="005B6F65"/>
    <w:rsid w:val="005B7AD4"/>
    <w:rsid w:val="005C0347"/>
    <w:rsid w:val="005C0843"/>
    <w:rsid w:val="005C156F"/>
    <w:rsid w:val="005C1972"/>
    <w:rsid w:val="005C1C08"/>
    <w:rsid w:val="005C1E2A"/>
    <w:rsid w:val="005C1F95"/>
    <w:rsid w:val="005C22F5"/>
    <w:rsid w:val="005C489D"/>
    <w:rsid w:val="005C48C8"/>
    <w:rsid w:val="005C4A39"/>
    <w:rsid w:val="005C5A97"/>
    <w:rsid w:val="005C5E4F"/>
    <w:rsid w:val="005C6291"/>
    <w:rsid w:val="005C6F99"/>
    <w:rsid w:val="005C7164"/>
    <w:rsid w:val="005C7B07"/>
    <w:rsid w:val="005D165D"/>
    <w:rsid w:val="005D1B91"/>
    <w:rsid w:val="005D1C22"/>
    <w:rsid w:val="005D209D"/>
    <w:rsid w:val="005D20A6"/>
    <w:rsid w:val="005D2A6C"/>
    <w:rsid w:val="005D2BE0"/>
    <w:rsid w:val="005D4458"/>
    <w:rsid w:val="005D5527"/>
    <w:rsid w:val="005D6506"/>
    <w:rsid w:val="005D6CFD"/>
    <w:rsid w:val="005E018E"/>
    <w:rsid w:val="005E04C2"/>
    <w:rsid w:val="005E1C32"/>
    <w:rsid w:val="005E20A1"/>
    <w:rsid w:val="005E27A1"/>
    <w:rsid w:val="005E28C9"/>
    <w:rsid w:val="005E2BF5"/>
    <w:rsid w:val="005E2DE7"/>
    <w:rsid w:val="005E2ED6"/>
    <w:rsid w:val="005E30B2"/>
    <w:rsid w:val="005E377E"/>
    <w:rsid w:val="005E3DE0"/>
    <w:rsid w:val="005E3FD3"/>
    <w:rsid w:val="005E5683"/>
    <w:rsid w:val="005E5B6D"/>
    <w:rsid w:val="005E67DB"/>
    <w:rsid w:val="005E76E6"/>
    <w:rsid w:val="005E7BE2"/>
    <w:rsid w:val="005F0DA6"/>
    <w:rsid w:val="005F1063"/>
    <w:rsid w:val="005F180C"/>
    <w:rsid w:val="005F234E"/>
    <w:rsid w:val="005F2B45"/>
    <w:rsid w:val="005F3173"/>
    <w:rsid w:val="005F3C3F"/>
    <w:rsid w:val="005F471D"/>
    <w:rsid w:val="005F4968"/>
    <w:rsid w:val="005F5AF7"/>
    <w:rsid w:val="005F62F1"/>
    <w:rsid w:val="005F78AA"/>
    <w:rsid w:val="006009CB"/>
    <w:rsid w:val="00600DBB"/>
    <w:rsid w:val="00600EBE"/>
    <w:rsid w:val="00601414"/>
    <w:rsid w:val="006014FD"/>
    <w:rsid w:val="00601D99"/>
    <w:rsid w:val="00602465"/>
    <w:rsid w:val="006029C3"/>
    <w:rsid w:val="00603788"/>
    <w:rsid w:val="006050D3"/>
    <w:rsid w:val="00605FE1"/>
    <w:rsid w:val="00606418"/>
    <w:rsid w:val="00606544"/>
    <w:rsid w:val="00607273"/>
    <w:rsid w:val="00607FB2"/>
    <w:rsid w:val="006106FB"/>
    <w:rsid w:val="00610727"/>
    <w:rsid w:val="00610DCE"/>
    <w:rsid w:val="00610E4A"/>
    <w:rsid w:val="00612299"/>
    <w:rsid w:val="00612A2B"/>
    <w:rsid w:val="00612CC3"/>
    <w:rsid w:val="0061379F"/>
    <w:rsid w:val="00613994"/>
    <w:rsid w:val="00614184"/>
    <w:rsid w:val="006144B1"/>
    <w:rsid w:val="00614C3E"/>
    <w:rsid w:val="00615703"/>
    <w:rsid w:val="0061605E"/>
    <w:rsid w:val="006164E9"/>
    <w:rsid w:val="00616BE2"/>
    <w:rsid w:val="006209CF"/>
    <w:rsid w:val="00620D94"/>
    <w:rsid w:val="0062193C"/>
    <w:rsid w:val="006230BC"/>
    <w:rsid w:val="006232A4"/>
    <w:rsid w:val="006241B6"/>
    <w:rsid w:val="00624BE7"/>
    <w:rsid w:val="00624FFC"/>
    <w:rsid w:val="00625A5A"/>
    <w:rsid w:val="00625F6B"/>
    <w:rsid w:val="006261BF"/>
    <w:rsid w:val="0062754F"/>
    <w:rsid w:val="006276AF"/>
    <w:rsid w:val="00630828"/>
    <w:rsid w:val="0063281D"/>
    <w:rsid w:val="006328A1"/>
    <w:rsid w:val="00632C39"/>
    <w:rsid w:val="00633B22"/>
    <w:rsid w:val="00634682"/>
    <w:rsid w:val="00634BD0"/>
    <w:rsid w:val="00634F00"/>
    <w:rsid w:val="00635031"/>
    <w:rsid w:val="0063522E"/>
    <w:rsid w:val="00635F76"/>
    <w:rsid w:val="00636DF2"/>
    <w:rsid w:val="00636E7F"/>
    <w:rsid w:val="00637407"/>
    <w:rsid w:val="00637B9C"/>
    <w:rsid w:val="00637CA4"/>
    <w:rsid w:val="00640180"/>
    <w:rsid w:val="00640643"/>
    <w:rsid w:val="0064114A"/>
    <w:rsid w:val="00642D8A"/>
    <w:rsid w:val="0064482B"/>
    <w:rsid w:val="00644882"/>
    <w:rsid w:val="00644FC1"/>
    <w:rsid w:val="0064707F"/>
    <w:rsid w:val="0064728A"/>
    <w:rsid w:val="006472CC"/>
    <w:rsid w:val="006479A7"/>
    <w:rsid w:val="00647B1E"/>
    <w:rsid w:val="00647CEF"/>
    <w:rsid w:val="006502A2"/>
    <w:rsid w:val="00651302"/>
    <w:rsid w:val="006535F0"/>
    <w:rsid w:val="0065493F"/>
    <w:rsid w:val="00655166"/>
    <w:rsid w:val="006551A9"/>
    <w:rsid w:val="00655ADA"/>
    <w:rsid w:val="006568B6"/>
    <w:rsid w:val="00656FFA"/>
    <w:rsid w:val="006570A8"/>
    <w:rsid w:val="00657A49"/>
    <w:rsid w:val="00660053"/>
    <w:rsid w:val="006608D4"/>
    <w:rsid w:val="00660CA4"/>
    <w:rsid w:val="00663A29"/>
    <w:rsid w:val="00663EF3"/>
    <w:rsid w:val="00664CB3"/>
    <w:rsid w:val="00664D9B"/>
    <w:rsid w:val="00665322"/>
    <w:rsid w:val="00665356"/>
    <w:rsid w:val="0066573C"/>
    <w:rsid w:val="006657DC"/>
    <w:rsid w:val="006658E5"/>
    <w:rsid w:val="0066672C"/>
    <w:rsid w:val="00666E05"/>
    <w:rsid w:val="00666E83"/>
    <w:rsid w:val="006678B2"/>
    <w:rsid w:val="006707F6"/>
    <w:rsid w:val="00670C90"/>
    <w:rsid w:val="00670FF1"/>
    <w:rsid w:val="00671117"/>
    <w:rsid w:val="006716F1"/>
    <w:rsid w:val="00671C86"/>
    <w:rsid w:val="00672981"/>
    <w:rsid w:val="00673A59"/>
    <w:rsid w:val="0067402F"/>
    <w:rsid w:val="00674B3E"/>
    <w:rsid w:val="00674CC4"/>
    <w:rsid w:val="00674DC5"/>
    <w:rsid w:val="00675071"/>
    <w:rsid w:val="0067598A"/>
    <w:rsid w:val="0067629D"/>
    <w:rsid w:val="0067680C"/>
    <w:rsid w:val="0067701D"/>
    <w:rsid w:val="00677042"/>
    <w:rsid w:val="00677F0D"/>
    <w:rsid w:val="00680807"/>
    <w:rsid w:val="00680AAC"/>
    <w:rsid w:val="00680AE0"/>
    <w:rsid w:val="00680E10"/>
    <w:rsid w:val="00681376"/>
    <w:rsid w:val="006818A0"/>
    <w:rsid w:val="00681C69"/>
    <w:rsid w:val="006845DD"/>
    <w:rsid w:val="00686E60"/>
    <w:rsid w:val="00687842"/>
    <w:rsid w:val="0068798C"/>
    <w:rsid w:val="00690341"/>
    <w:rsid w:val="00691519"/>
    <w:rsid w:val="0069306A"/>
    <w:rsid w:val="00693368"/>
    <w:rsid w:val="00693450"/>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B4C"/>
    <w:rsid w:val="006A1DCD"/>
    <w:rsid w:val="006A2048"/>
    <w:rsid w:val="006A2977"/>
    <w:rsid w:val="006A2C4D"/>
    <w:rsid w:val="006A2C99"/>
    <w:rsid w:val="006A3528"/>
    <w:rsid w:val="006A385A"/>
    <w:rsid w:val="006A3A40"/>
    <w:rsid w:val="006A3D1A"/>
    <w:rsid w:val="006A3D4C"/>
    <w:rsid w:val="006A494E"/>
    <w:rsid w:val="006A4DCF"/>
    <w:rsid w:val="006A6B1F"/>
    <w:rsid w:val="006A6BBC"/>
    <w:rsid w:val="006A733F"/>
    <w:rsid w:val="006B1593"/>
    <w:rsid w:val="006B19B7"/>
    <w:rsid w:val="006B1A35"/>
    <w:rsid w:val="006B1A47"/>
    <w:rsid w:val="006B266A"/>
    <w:rsid w:val="006B4334"/>
    <w:rsid w:val="006B44B6"/>
    <w:rsid w:val="006B4BD0"/>
    <w:rsid w:val="006B4FB8"/>
    <w:rsid w:val="006B6283"/>
    <w:rsid w:val="006B75CB"/>
    <w:rsid w:val="006B78B8"/>
    <w:rsid w:val="006B7BFB"/>
    <w:rsid w:val="006C0681"/>
    <w:rsid w:val="006C1D24"/>
    <w:rsid w:val="006C2896"/>
    <w:rsid w:val="006C35F4"/>
    <w:rsid w:val="006C3785"/>
    <w:rsid w:val="006C3813"/>
    <w:rsid w:val="006C3BC5"/>
    <w:rsid w:val="006C3F4F"/>
    <w:rsid w:val="006C473C"/>
    <w:rsid w:val="006C55DD"/>
    <w:rsid w:val="006C6637"/>
    <w:rsid w:val="006C67A0"/>
    <w:rsid w:val="006C6921"/>
    <w:rsid w:val="006C7D24"/>
    <w:rsid w:val="006D0AFD"/>
    <w:rsid w:val="006D0C49"/>
    <w:rsid w:val="006D0F20"/>
    <w:rsid w:val="006D2187"/>
    <w:rsid w:val="006D2EE4"/>
    <w:rsid w:val="006D300F"/>
    <w:rsid w:val="006D34E6"/>
    <w:rsid w:val="006D3877"/>
    <w:rsid w:val="006D3B39"/>
    <w:rsid w:val="006D3F9C"/>
    <w:rsid w:val="006D4D06"/>
    <w:rsid w:val="006D5DE3"/>
    <w:rsid w:val="006D607E"/>
    <w:rsid w:val="006D628D"/>
    <w:rsid w:val="006D71C5"/>
    <w:rsid w:val="006D7937"/>
    <w:rsid w:val="006E098D"/>
    <w:rsid w:val="006E1065"/>
    <w:rsid w:val="006E1811"/>
    <w:rsid w:val="006E215F"/>
    <w:rsid w:val="006E249A"/>
    <w:rsid w:val="006E26FC"/>
    <w:rsid w:val="006E280A"/>
    <w:rsid w:val="006E38C9"/>
    <w:rsid w:val="006E424D"/>
    <w:rsid w:val="006E48DF"/>
    <w:rsid w:val="006E4EDA"/>
    <w:rsid w:val="006E5FA3"/>
    <w:rsid w:val="006E66FB"/>
    <w:rsid w:val="006E7507"/>
    <w:rsid w:val="006F0109"/>
    <w:rsid w:val="006F03A8"/>
    <w:rsid w:val="006F12EC"/>
    <w:rsid w:val="006F1575"/>
    <w:rsid w:val="006F26B2"/>
    <w:rsid w:val="006F3325"/>
    <w:rsid w:val="006F36B9"/>
    <w:rsid w:val="006F3AE1"/>
    <w:rsid w:val="006F4623"/>
    <w:rsid w:val="006F626E"/>
    <w:rsid w:val="006F6A74"/>
    <w:rsid w:val="006F7058"/>
    <w:rsid w:val="006F7530"/>
    <w:rsid w:val="00700A1D"/>
    <w:rsid w:val="00700C7D"/>
    <w:rsid w:val="00700ECC"/>
    <w:rsid w:val="00701E03"/>
    <w:rsid w:val="00702363"/>
    <w:rsid w:val="0070313D"/>
    <w:rsid w:val="00703652"/>
    <w:rsid w:val="007043C9"/>
    <w:rsid w:val="00704782"/>
    <w:rsid w:val="007048E6"/>
    <w:rsid w:val="00704905"/>
    <w:rsid w:val="0070508A"/>
    <w:rsid w:val="00705400"/>
    <w:rsid w:val="00707292"/>
    <w:rsid w:val="00707B2D"/>
    <w:rsid w:val="00707E70"/>
    <w:rsid w:val="00711134"/>
    <w:rsid w:val="0071190F"/>
    <w:rsid w:val="00711BAD"/>
    <w:rsid w:val="0071359F"/>
    <w:rsid w:val="00713A53"/>
    <w:rsid w:val="00713E0B"/>
    <w:rsid w:val="00714777"/>
    <w:rsid w:val="00714932"/>
    <w:rsid w:val="007149BB"/>
    <w:rsid w:val="00714F74"/>
    <w:rsid w:val="00715168"/>
    <w:rsid w:val="0071535C"/>
    <w:rsid w:val="007154EF"/>
    <w:rsid w:val="007155DD"/>
    <w:rsid w:val="00716A11"/>
    <w:rsid w:val="00717ED4"/>
    <w:rsid w:val="007201DA"/>
    <w:rsid w:val="0072076C"/>
    <w:rsid w:val="0072087A"/>
    <w:rsid w:val="00722EF2"/>
    <w:rsid w:val="007238E9"/>
    <w:rsid w:val="0072433F"/>
    <w:rsid w:val="00724F6F"/>
    <w:rsid w:val="00725693"/>
    <w:rsid w:val="00725ED9"/>
    <w:rsid w:val="007269B1"/>
    <w:rsid w:val="007269D3"/>
    <w:rsid w:val="00726E15"/>
    <w:rsid w:val="007276E9"/>
    <w:rsid w:val="00727FEA"/>
    <w:rsid w:val="00730049"/>
    <w:rsid w:val="00730881"/>
    <w:rsid w:val="00730E3C"/>
    <w:rsid w:val="007314CF"/>
    <w:rsid w:val="00731BFE"/>
    <w:rsid w:val="00731DE6"/>
    <w:rsid w:val="0073312F"/>
    <w:rsid w:val="00733593"/>
    <w:rsid w:val="007339ED"/>
    <w:rsid w:val="00733B65"/>
    <w:rsid w:val="00734C18"/>
    <w:rsid w:val="0073543A"/>
    <w:rsid w:val="00737319"/>
    <w:rsid w:val="007378B5"/>
    <w:rsid w:val="00737E45"/>
    <w:rsid w:val="00741A78"/>
    <w:rsid w:val="007426F8"/>
    <w:rsid w:val="00743029"/>
    <w:rsid w:val="00743EC5"/>
    <w:rsid w:val="00744494"/>
    <w:rsid w:val="00745746"/>
    <w:rsid w:val="007463C4"/>
    <w:rsid w:val="007466ED"/>
    <w:rsid w:val="007467EE"/>
    <w:rsid w:val="007468D7"/>
    <w:rsid w:val="00746A28"/>
    <w:rsid w:val="00747906"/>
    <w:rsid w:val="00750463"/>
    <w:rsid w:val="007505FA"/>
    <w:rsid w:val="00751AE8"/>
    <w:rsid w:val="00751BD4"/>
    <w:rsid w:val="00751CFD"/>
    <w:rsid w:val="00751D5F"/>
    <w:rsid w:val="00752760"/>
    <w:rsid w:val="00752B43"/>
    <w:rsid w:val="00753799"/>
    <w:rsid w:val="007546C6"/>
    <w:rsid w:val="00754995"/>
    <w:rsid w:val="00754BA5"/>
    <w:rsid w:val="00754F47"/>
    <w:rsid w:val="00755970"/>
    <w:rsid w:val="00756C5C"/>
    <w:rsid w:val="007612A0"/>
    <w:rsid w:val="00761E45"/>
    <w:rsid w:val="00762019"/>
    <w:rsid w:val="007629A7"/>
    <w:rsid w:val="007636D8"/>
    <w:rsid w:val="00763852"/>
    <w:rsid w:val="007638A0"/>
    <w:rsid w:val="00764D3C"/>
    <w:rsid w:val="0076502B"/>
    <w:rsid w:val="0076548B"/>
    <w:rsid w:val="00765906"/>
    <w:rsid w:val="00765B6B"/>
    <w:rsid w:val="007666B1"/>
    <w:rsid w:val="0076692F"/>
    <w:rsid w:val="00766B02"/>
    <w:rsid w:val="00766D3D"/>
    <w:rsid w:val="00767852"/>
    <w:rsid w:val="00767CD6"/>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8C9"/>
    <w:rsid w:val="0078064F"/>
    <w:rsid w:val="00781303"/>
    <w:rsid w:val="007816AD"/>
    <w:rsid w:val="00781999"/>
    <w:rsid w:val="00781E57"/>
    <w:rsid w:val="007822F4"/>
    <w:rsid w:val="00785C39"/>
    <w:rsid w:val="0078687E"/>
    <w:rsid w:val="00786A42"/>
    <w:rsid w:val="00790777"/>
    <w:rsid w:val="00790C2D"/>
    <w:rsid w:val="00790C57"/>
    <w:rsid w:val="00791C50"/>
    <w:rsid w:val="0079258D"/>
    <w:rsid w:val="00793995"/>
    <w:rsid w:val="007941F1"/>
    <w:rsid w:val="00795FEC"/>
    <w:rsid w:val="0079616D"/>
    <w:rsid w:val="00796F44"/>
    <w:rsid w:val="00796F68"/>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7AB1"/>
    <w:rsid w:val="007B036A"/>
    <w:rsid w:val="007B0CC4"/>
    <w:rsid w:val="007B1D5C"/>
    <w:rsid w:val="007B24A0"/>
    <w:rsid w:val="007B2DEC"/>
    <w:rsid w:val="007B322E"/>
    <w:rsid w:val="007B41F1"/>
    <w:rsid w:val="007B5BFB"/>
    <w:rsid w:val="007B6109"/>
    <w:rsid w:val="007B7EB2"/>
    <w:rsid w:val="007C02CA"/>
    <w:rsid w:val="007C0D48"/>
    <w:rsid w:val="007C0F3A"/>
    <w:rsid w:val="007C1BE9"/>
    <w:rsid w:val="007C1FB3"/>
    <w:rsid w:val="007C2133"/>
    <w:rsid w:val="007C2273"/>
    <w:rsid w:val="007C3535"/>
    <w:rsid w:val="007C489A"/>
    <w:rsid w:val="007C6499"/>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417A"/>
    <w:rsid w:val="007E426D"/>
    <w:rsid w:val="007E4701"/>
    <w:rsid w:val="007E49A1"/>
    <w:rsid w:val="007E5051"/>
    <w:rsid w:val="007E6C67"/>
    <w:rsid w:val="007E6DE8"/>
    <w:rsid w:val="007E7B6C"/>
    <w:rsid w:val="007F0100"/>
    <w:rsid w:val="007F0FA4"/>
    <w:rsid w:val="007F1CF3"/>
    <w:rsid w:val="007F1DA0"/>
    <w:rsid w:val="007F20C3"/>
    <w:rsid w:val="007F2804"/>
    <w:rsid w:val="007F4747"/>
    <w:rsid w:val="007F4902"/>
    <w:rsid w:val="007F4D10"/>
    <w:rsid w:val="007F51BD"/>
    <w:rsid w:val="007F560B"/>
    <w:rsid w:val="007F5FE9"/>
    <w:rsid w:val="007F6821"/>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F83"/>
    <w:rsid w:val="008153CA"/>
    <w:rsid w:val="008153EE"/>
    <w:rsid w:val="0081575F"/>
    <w:rsid w:val="00816918"/>
    <w:rsid w:val="008175E2"/>
    <w:rsid w:val="0082026B"/>
    <w:rsid w:val="00820280"/>
    <w:rsid w:val="00820F5C"/>
    <w:rsid w:val="008213C5"/>
    <w:rsid w:val="008214E2"/>
    <w:rsid w:val="00821A4D"/>
    <w:rsid w:val="008225A7"/>
    <w:rsid w:val="00822CD3"/>
    <w:rsid w:val="00822ED9"/>
    <w:rsid w:val="00823BEE"/>
    <w:rsid w:val="008247BC"/>
    <w:rsid w:val="008257B5"/>
    <w:rsid w:val="00825A30"/>
    <w:rsid w:val="00825E9D"/>
    <w:rsid w:val="0082627B"/>
    <w:rsid w:val="00826584"/>
    <w:rsid w:val="0082666A"/>
    <w:rsid w:val="00826C4A"/>
    <w:rsid w:val="00826E3E"/>
    <w:rsid w:val="00827515"/>
    <w:rsid w:val="00827928"/>
    <w:rsid w:val="00827DB9"/>
    <w:rsid w:val="00830583"/>
    <w:rsid w:val="00830E47"/>
    <w:rsid w:val="0083161C"/>
    <w:rsid w:val="008320B5"/>
    <w:rsid w:val="008322E8"/>
    <w:rsid w:val="0083381A"/>
    <w:rsid w:val="00833CC6"/>
    <w:rsid w:val="008340EE"/>
    <w:rsid w:val="008343A8"/>
    <w:rsid w:val="0083451E"/>
    <w:rsid w:val="00835030"/>
    <w:rsid w:val="0083555C"/>
    <w:rsid w:val="00835680"/>
    <w:rsid w:val="00835F92"/>
    <w:rsid w:val="008363FB"/>
    <w:rsid w:val="0083698F"/>
    <w:rsid w:val="00837025"/>
    <w:rsid w:val="0083785F"/>
    <w:rsid w:val="00840C05"/>
    <w:rsid w:val="00841493"/>
    <w:rsid w:val="0084196E"/>
    <w:rsid w:val="00842E45"/>
    <w:rsid w:val="00842F1D"/>
    <w:rsid w:val="0084316A"/>
    <w:rsid w:val="008437DB"/>
    <w:rsid w:val="0084431B"/>
    <w:rsid w:val="00844504"/>
    <w:rsid w:val="00844604"/>
    <w:rsid w:val="008447DF"/>
    <w:rsid w:val="0084534E"/>
    <w:rsid w:val="00845740"/>
    <w:rsid w:val="008458EF"/>
    <w:rsid w:val="00845D03"/>
    <w:rsid w:val="0084610D"/>
    <w:rsid w:val="00846439"/>
    <w:rsid w:val="0084705F"/>
    <w:rsid w:val="00847288"/>
    <w:rsid w:val="00847864"/>
    <w:rsid w:val="00847DED"/>
    <w:rsid w:val="008502B1"/>
    <w:rsid w:val="00851675"/>
    <w:rsid w:val="00851ECA"/>
    <w:rsid w:val="0085262F"/>
    <w:rsid w:val="008530BA"/>
    <w:rsid w:val="00853121"/>
    <w:rsid w:val="00853405"/>
    <w:rsid w:val="00853470"/>
    <w:rsid w:val="00853671"/>
    <w:rsid w:val="008536E1"/>
    <w:rsid w:val="0085386A"/>
    <w:rsid w:val="008553BF"/>
    <w:rsid w:val="00855760"/>
    <w:rsid w:val="00856111"/>
    <w:rsid w:val="00856310"/>
    <w:rsid w:val="008563D3"/>
    <w:rsid w:val="00857449"/>
    <w:rsid w:val="0086012E"/>
    <w:rsid w:val="008604AD"/>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C33"/>
    <w:rsid w:val="0086729C"/>
    <w:rsid w:val="0086748D"/>
    <w:rsid w:val="00867B64"/>
    <w:rsid w:val="00867DB7"/>
    <w:rsid w:val="0087051A"/>
    <w:rsid w:val="00870B42"/>
    <w:rsid w:val="00871100"/>
    <w:rsid w:val="008711ED"/>
    <w:rsid w:val="008711FE"/>
    <w:rsid w:val="0087150A"/>
    <w:rsid w:val="00872009"/>
    <w:rsid w:val="00872E6F"/>
    <w:rsid w:val="008735AD"/>
    <w:rsid w:val="00873D5F"/>
    <w:rsid w:val="008742D9"/>
    <w:rsid w:val="00874494"/>
    <w:rsid w:val="00874981"/>
    <w:rsid w:val="00875774"/>
    <w:rsid w:val="008759E8"/>
    <w:rsid w:val="00876EFF"/>
    <w:rsid w:val="008771ED"/>
    <w:rsid w:val="00877F4D"/>
    <w:rsid w:val="00880184"/>
    <w:rsid w:val="008805AB"/>
    <w:rsid w:val="008811C8"/>
    <w:rsid w:val="00881FC4"/>
    <w:rsid w:val="0088292C"/>
    <w:rsid w:val="00882A43"/>
    <w:rsid w:val="00883C33"/>
    <w:rsid w:val="00883D62"/>
    <w:rsid w:val="00883ED7"/>
    <w:rsid w:val="0088402C"/>
    <w:rsid w:val="008847C4"/>
    <w:rsid w:val="00884E67"/>
    <w:rsid w:val="00885477"/>
    <w:rsid w:val="0088577E"/>
    <w:rsid w:val="00887D2F"/>
    <w:rsid w:val="00887DED"/>
    <w:rsid w:val="00890195"/>
    <w:rsid w:val="00890FD3"/>
    <w:rsid w:val="00891313"/>
    <w:rsid w:val="00891B53"/>
    <w:rsid w:val="00891E69"/>
    <w:rsid w:val="00892101"/>
    <w:rsid w:val="00892568"/>
    <w:rsid w:val="00893F6D"/>
    <w:rsid w:val="00894056"/>
    <w:rsid w:val="00894A5C"/>
    <w:rsid w:val="008956B4"/>
    <w:rsid w:val="0089588A"/>
    <w:rsid w:val="008963D6"/>
    <w:rsid w:val="00896E5D"/>
    <w:rsid w:val="008979CD"/>
    <w:rsid w:val="00897C15"/>
    <w:rsid w:val="00897C54"/>
    <w:rsid w:val="00897ED5"/>
    <w:rsid w:val="008A0199"/>
    <w:rsid w:val="008A0814"/>
    <w:rsid w:val="008A0D3E"/>
    <w:rsid w:val="008A1498"/>
    <w:rsid w:val="008A190A"/>
    <w:rsid w:val="008A200A"/>
    <w:rsid w:val="008A4116"/>
    <w:rsid w:val="008A45D7"/>
    <w:rsid w:val="008A5549"/>
    <w:rsid w:val="008A5659"/>
    <w:rsid w:val="008A5730"/>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A7C"/>
    <w:rsid w:val="008B52C1"/>
    <w:rsid w:val="008B5950"/>
    <w:rsid w:val="008B66E5"/>
    <w:rsid w:val="008B68DD"/>
    <w:rsid w:val="008B6CD8"/>
    <w:rsid w:val="008B7483"/>
    <w:rsid w:val="008B7C4E"/>
    <w:rsid w:val="008C14E3"/>
    <w:rsid w:val="008C16FC"/>
    <w:rsid w:val="008C1B40"/>
    <w:rsid w:val="008C1DD6"/>
    <w:rsid w:val="008C2373"/>
    <w:rsid w:val="008C2407"/>
    <w:rsid w:val="008C3220"/>
    <w:rsid w:val="008C33A6"/>
    <w:rsid w:val="008C4120"/>
    <w:rsid w:val="008C547E"/>
    <w:rsid w:val="008C5DB4"/>
    <w:rsid w:val="008C6252"/>
    <w:rsid w:val="008C68D9"/>
    <w:rsid w:val="008D0079"/>
    <w:rsid w:val="008D008F"/>
    <w:rsid w:val="008D0299"/>
    <w:rsid w:val="008D0DCE"/>
    <w:rsid w:val="008D1753"/>
    <w:rsid w:val="008D4344"/>
    <w:rsid w:val="008D485F"/>
    <w:rsid w:val="008D4935"/>
    <w:rsid w:val="008D4DDD"/>
    <w:rsid w:val="008D5BA8"/>
    <w:rsid w:val="008D6DFC"/>
    <w:rsid w:val="008D7833"/>
    <w:rsid w:val="008E052C"/>
    <w:rsid w:val="008E0A8C"/>
    <w:rsid w:val="008E0CF6"/>
    <w:rsid w:val="008E1456"/>
    <w:rsid w:val="008E15B5"/>
    <w:rsid w:val="008E1A65"/>
    <w:rsid w:val="008E229F"/>
    <w:rsid w:val="008E2C0A"/>
    <w:rsid w:val="008E34A0"/>
    <w:rsid w:val="008E375D"/>
    <w:rsid w:val="008E397E"/>
    <w:rsid w:val="008E3D75"/>
    <w:rsid w:val="008E429E"/>
    <w:rsid w:val="008E52A3"/>
    <w:rsid w:val="008E5934"/>
    <w:rsid w:val="008E5C7C"/>
    <w:rsid w:val="008E6721"/>
    <w:rsid w:val="008E67D6"/>
    <w:rsid w:val="008E6F34"/>
    <w:rsid w:val="008E7883"/>
    <w:rsid w:val="008F0068"/>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A54"/>
    <w:rsid w:val="00901C32"/>
    <w:rsid w:val="00902653"/>
    <w:rsid w:val="00902D8A"/>
    <w:rsid w:val="00902F46"/>
    <w:rsid w:val="00903189"/>
    <w:rsid w:val="0090379B"/>
    <w:rsid w:val="009041EA"/>
    <w:rsid w:val="00904751"/>
    <w:rsid w:val="009049AC"/>
    <w:rsid w:val="00904B52"/>
    <w:rsid w:val="0090506F"/>
    <w:rsid w:val="009056E0"/>
    <w:rsid w:val="0090570B"/>
    <w:rsid w:val="00905AD8"/>
    <w:rsid w:val="00905F55"/>
    <w:rsid w:val="009068FB"/>
    <w:rsid w:val="009100D9"/>
    <w:rsid w:val="00910945"/>
    <w:rsid w:val="00910C90"/>
    <w:rsid w:val="00911E7C"/>
    <w:rsid w:val="009137BD"/>
    <w:rsid w:val="0091405D"/>
    <w:rsid w:val="009147B6"/>
    <w:rsid w:val="00914AB0"/>
    <w:rsid w:val="00914C94"/>
    <w:rsid w:val="0091539E"/>
    <w:rsid w:val="009160A5"/>
    <w:rsid w:val="0091645A"/>
    <w:rsid w:val="00916D0D"/>
    <w:rsid w:val="00916D7D"/>
    <w:rsid w:val="009208EF"/>
    <w:rsid w:val="00920C50"/>
    <w:rsid w:val="00920F7E"/>
    <w:rsid w:val="00922042"/>
    <w:rsid w:val="009225C1"/>
    <w:rsid w:val="009229D0"/>
    <w:rsid w:val="00922E4D"/>
    <w:rsid w:val="00924B28"/>
    <w:rsid w:val="00925E7B"/>
    <w:rsid w:val="00926F61"/>
    <w:rsid w:val="009270F3"/>
    <w:rsid w:val="00927929"/>
    <w:rsid w:val="00930626"/>
    <w:rsid w:val="00930B2D"/>
    <w:rsid w:val="00930BEE"/>
    <w:rsid w:val="00931EC9"/>
    <w:rsid w:val="00932275"/>
    <w:rsid w:val="00932529"/>
    <w:rsid w:val="0093357C"/>
    <w:rsid w:val="009336E2"/>
    <w:rsid w:val="00933856"/>
    <w:rsid w:val="00933CB2"/>
    <w:rsid w:val="00934D76"/>
    <w:rsid w:val="0093516A"/>
    <w:rsid w:val="00935288"/>
    <w:rsid w:val="0093543B"/>
    <w:rsid w:val="00935592"/>
    <w:rsid w:val="009362BB"/>
    <w:rsid w:val="00936575"/>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95B"/>
    <w:rsid w:val="00945F11"/>
    <w:rsid w:val="009475D3"/>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B5"/>
    <w:rsid w:val="00957A6E"/>
    <w:rsid w:val="00960422"/>
    <w:rsid w:val="00962324"/>
    <w:rsid w:val="0096332C"/>
    <w:rsid w:val="00963A37"/>
    <w:rsid w:val="0096404B"/>
    <w:rsid w:val="0096443A"/>
    <w:rsid w:val="00964E5F"/>
    <w:rsid w:val="00965464"/>
    <w:rsid w:val="0096644C"/>
    <w:rsid w:val="00966A69"/>
    <w:rsid w:val="009706E3"/>
    <w:rsid w:val="00970A85"/>
    <w:rsid w:val="0097172E"/>
    <w:rsid w:val="00971814"/>
    <w:rsid w:val="00971E9C"/>
    <w:rsid w:val="00971F3C"/>
    <w:rsid w:val="0097239A"/>
    <w:rsid w:val="00972613"/>
    <w:rsid w:val="009727A7"/>
    <w:rsid w:val="009727EF"/>
    <w:rsid w:val="00973EFA"/>
    <w:rsid w:val="00973FEC"/>
    <w:rsid w:val="00975396"/>
    <w:rsid w:val="00975D97"/>
    <w:rsid w:val="00975ECA"/>
    <w:rsid w:val="00976B9C"/>
    <w:rsid w:val="00977214"/>
    <w:rsid w:val="009772B9"/>
    <w:rsid w:val="009773A1"/>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66B4"/>
    <w:rsid w:val="0098679C"/>
    <w:rsid w:val="00986F9D"/>
    <w:rsid w:val="00990652"/>
    <w:rsid w:val="00990B3E"/>
    <w:rsid w:val="009915AD"/>
    <w:rsid w:val="00991D32"/>
    <w:rsid w:val="009924D4"/>
    <w:rsid w:val="009925C9"/>
    <w:rsid w:val="00992746"/>
    <w:rsid w:val="00992880"/>
    <w:rsid w:val="009935B9"/>
    <w:rsid w:val="009941AB"/>
    <w:rsid w:val="00994276"/>
    <w:rsid w:val="00994FD2"/>
    <w:rsid w:val="009956BD"/>
    <w:rsid w:val="00995B9C"/>
    <w:rsid w:val="00995C10"/>
    <w:rsid w:val="009970A0"/>
    <w:rsid w:val="009979C1"/>
    <w:rsid w:val="009A023E"/>
    <w:rsid w:val="009A07F6"/>
    <w:rsid w:val="009A0A9F"/>
    <w:rsid w:val="009A159D"/>
    <w:rsid w:val="009A287E"/>
    <w:rsid w:val="009A2F6E"/>
    <w:rsid w:val="009A36FE"/>
    <w:rsid w:val="009A3785"/>
    <w:rsid w:val="009A3BCE"/>
    <w:rsid w:val="009A4089"/>
    <w:rsid w:val="009A48B9"/>
    <w:rsid w:val="009A69E4"/>
    <w:rsid w:val="009B0257"/>
    <w:rsid w:val="009B1F0A"/>
    <w:rsid w:val="009B21C7"/>
    <w:rsid w:val="009B298D"/>
    <w:rsid w:val="009B2D01"/>
    <w:rsid w:val="009B43AC"/>
    <w:rsid w:val="009B4A00"/>
    <w:rsid w:val="009B508F"/>
    <w:rsid w:val="009B759F"/>
    <w:rsid w:val="009B7B36"/>
    <w:rsid w:val="009C025D"/>
    <w:rsid w:val="009C08F3"/>
    <w:rsid w:val="009C0959"/>
    <w:rsid w:val="009C1E68"/>
    <w:rsid w:val="009C2361"/>
    <w:rsid w:val="009C2431"/>
    <w:rsid w:val="009C2443"/>
    <w:rsid w:val="009C2C20"/>
    <w:rsid w:val="009C332F"/>
    <w:rsid w:val="009C3428"/>
    <w:rsid w:val="009C42D7"/>
    <w:rsid w:val="009C4300"/>
    <w:rsid w:val="009C5455"/>
    <w:rsid w:val="009C5DE4"/>
    <w:rsid w:val="009C5FA7"/>
    <w:rsid w:val="009C625F"/>
    <w:rsid w:val="009C6323"/>
    <w:rsid w:val="009C6543"/>
    <w:rsid w:val="009C65D3"/>
    <w:rsid w:val="009C740E"/>
    <w:rsid w:val="009C7580"/>
    <w:rsid w:val="009C7AD3"/>
    <w:rsid w:val="009D0A42"/>
    <w:rsid w:val="009D17D6"/>
    <w:rsid w:val="009D1AA0"/>
    <w:rsid w:val="009D1C6D"/>
    <w:rsid w:val="009D4E60"/>
    <w:rsid w:val="009D51F2"/>
    <w:rsid w:val="009D54CA"/>
    <w:rsid w:val="009D6476"/>
    <w:rsid w:val="009D64C6"/>
    <w:rsid w:val="009D7735"/>
    <w:rsid w:val="009D7795"/>
    <w:rsid w:val="009E05FB"/>
    <w:rsid w:val="009E0C18"/>
    <w:rsid w:val="009E11DB"/>
    <w:rsid w:val="009E1D9F"/>
    <w:rsid w:val="009E1E5B"/>
    <w:rsid w:val="009E2571"/>
    <w:rsid w:val="009E3D28"/>
    <w:rsid w:val="009E493D"/>
    <w:rsid w:val="009E5987"/>
    <w:rsid w:val="009E6142"/>
    <w:rsid w:val="009E61EB"/>
    <w:rsid w:val="009E653D"/>
    <w:rsid w:val="009E69BC"/>
    <w:rsid w:val="009E69C4"/>
    <w:rsid w:val="009E6DCD"/>
    <w:rsid w:val="009E7F12"/>
    <w:rsid w:val="009F14B6"/>
    <w:rsid w:val="009F1FFA"/>
    <w:rsid w:val="009F301A"/>
    <w:rsid w:val="009F36D1"/>
    <w:rsid w:val="009F3922"/>
    <w:rsid w:val="009F3AE2"/>
    <w:rsid w:val="009F3E97"/>
    <w:rsid w:val="009F42F4"/>
    <w:rsid w:val="009F4A3B"/>
    <w:rsid w:val="009F4A84"/>
    <w:rsid w:val="009F4BAC"/>
    <w:rsid w:val="009F5084"/>
    <w:rsid w:val="009F6D96"/>
    <w:rsid w:val="009F6F9A"/>
    <w:rsid w:val="009F7100"/>
    <w:rsid w:val="009F715F"/>
    <w:rsid w:val="009F7A2B"/>
    <w:rsid w:val="009F7CFD"/>
    <w:rsid w:val="009F7D68"/>
    <w:rsid w:val="00A0023B"/>
    <w:rsid w:val="00A00459"/>
    <w:rsid w:val="00A0061F"/>
    <w:rsid w:val="00A018EC"/>
    <w:rsid w:val="00A02899"/>
    <w:rsid w:val="00A0300E"/>
    <w:rsid w:val="00A03389"/>
    <w:rsid w:val="00A04A61"/>
    <w:rsid w:val="00A04B6C"/>
    <w:rsid w:val="00A0541E"/>
    <w:rsid w:val="00A059E2"/>
    <w:rsid w:val="00A05E63"/>
    <w:rsid w:val="00A06B5B"/>
    <w:rsid w:val="00A06C7B"/>
    <w:rsid w:val="00A07221"/>
    <w:rsid w:val="00A07391"/>
    <w:rsid w:val="00A078C4"/>
    <w:rsid w:val="00A10624"/>
    <w:rsid w:val="00A108E0"/>
    <w:rsid w:val="00A10D79"/>
    <w:rsid w:val="00A10E1D"/>
    <w:rsid w:val="00A11D42"/>
    <w:rsid w:val="00A12792"/>
    <w:rsid w:val="00A1344C"/>
    <w:rsid w:val="00A13B93"/>
    <w:rsid w:val="00A13DDA"/>
    <w:rsid w:val="00A13F70"/>
    <w:rsid w:val="00A13FD2"/>
    <w:rsid w:val="00A16BC3"/>
    <w:rsid w:val="00A176D8"/>
    <w:rsid w:val="00A201C4"/>
    <w:rsid w:val="00A216C3"/>
    <w:rsid w:val="00A21BCD"/>
    <w:rsid w:val="00A22606"/>
    <w:rsid w:val="00A22F01"/>
    <w:rsid w:val="00A22F15"/>
    <w:rsid w:val="00A23205"/>
    <w:rsid w:val="00A232DA"/>
    <w:rsid w:val="00A23C19"/>
    <w:rsid w:val="00A24005"/>
    <w:rsid w:val="00A24068"/>
    <w:rsid w:val="00A25D6B"/>
    <w:rsid w:val="00A25FF8"/>
    <w:rsid w:val="00A262C8"/>
    <w:rsid w:val="00A26429"/>
    <w:rsid w:val="00A2680E"/>
    <w:rsid w:val="00A26D49"/>
    <w:rsid w:val="00A27E88"/>
    <w:rsid w:val="00A30F94"/>
    <w:rsid w:val="00A3146B"/>
    <w:rsid w:val="00A316FE"/>
    <w:rsid w:val="00A31FBA"/>
    <w:rsid w:val="00A3255D"/>
    <w:rsid w:val="00A3419F"/>
    <w:rsid w:val="00A3443B"/>
    <w:rsid w:val="00A349B7"/>
    <w:rsid w:val="00A3688D"/>
    <w:rsid w:val="00A400E6"/>
    <w:rsid w:val="00A40A00"/>
    <w:rsid w:val="00A40FB9"/>
    <w:rsid w:val="00A416CC"/>
    <w:rsid w:val="00A417E4"/>
    <w:rsid w:val="00A41E27"/>
    <w:rsid w:val="00A42194"/>
    <w:rsid w:val="00A42938"/>
    <w:rsid w:val="00A42A61"/>
    <w:rsid w:val="00A4302B"/>
    <w:rsid w:val="00A4320D"/>
    <w:rsid w:val="00A4346E"/>
    <w:rsid w:val="00A4558C"/>
    <w:rsid w:val="00A455BB"/>
    <w:rsid w:val="00A455CF"/>
    <w:rsid w:val="00A4616D"/>
    <w:rsid w:val="00A46486"/>
    <w:rsid w:val="00A4667F"/>
    <w:rsid w:val="00A46C5A"/>
    <w:rsid w:val="00A508B9"/>
    <w:rsid w:val="00A50B3F"/>
    <w:rsid w:val="00A50C21"/>
    <w:rsid w:val="00A513FF"/>
    <w:rsid w:val="00A521EF"/>
    <w:rsid w:val="00A53697"/>
    <w:rsid w:val="00A5385C"/>
    <w:rsid w:val="00A5430D"/>
    <w:rsid w:val="00A543CC"/>
    <w:rsid w:val="00A54F0D"/>
    <w:rsid w:val="00A5535B"/>
    <w:rsid w:val="00A5543E"/>
    <w:rsid w:val="00A55E69"/>
    <w:rsid w:val="00A573BB"/>
    <w:rsid w:val="00A57865"/>
    <w:rsid w:val="00A60B85"/>
    <w:rsid w:val="00A60EA5"/>
    <w:rsid w:val="00A61D48"/>
    <w:rsid w:val="00A61ED0"/>
    <w:rsid w:val="00A62023"/>
    <w:rsid w:val="00A62058"/>
    <w:rsid w:val="00A6215A"/>
    <w:rsid w:val="00A621C5"/>
    <w:rsid w:val="00A62D59"/>
    <w:rsid w:val="00A63610"/>
    <w:rsid w:val="00A637F6"/>
    <w:rsid w:val="00A63972"/>
    <w:rsid w:val="00A65806"/>
    <w:rsid w:val="00A67378"/>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BB3"/>
    <w:rsid w:val="00A820FD"/>
    <w:rsid w:val="00A8234A"/>
    <w:rsid w:val="00A82990"/>
    <w:rsid w:val="00A8339B"/>
    <w:rsid w:val="00A83B81"/>
    <w:rsid w:val="00A840AB"/>
    <w:rsid w:val="00A84311"/>
    <w:rsid w:val="00A846F2"/>
    <w:rsid w:val="00A854BE"/>
    <w:rsid w:val="00A85904"/>
    <w:rsid w:val="00A8629F"/>
    <w:rsid w:val="00A86D20"/>
    <w:rsid w:val="00A871A7"/>
    <w:rsid w:val="00A879EA"/>
    <w:rsid w:val="00A87F69"/>
    <w:rsid w:val="00A90062"/>
    <w:rsid w:val="00A9064E"/>
    <w:rsid w:val="00A908D4"/>
    <w:rsid w:val="00A90906"/>
    <w:rsid w:val="00A91541"/>
    <w:rsid w:val="00A925E1"/>
    <w:rsid w:val="00A92E3A"/>
    <w:rsid w:val="00A93579"/>
    <w:rsid w:val="00A93896"/>
    <w:rsid w:val="00A93EE3"/>
    <w:rsid w:val="00A93F26"/>
    <w:rsid w:val="00A943A2"/>
    <w:rsid w:val="00A94E4F"/>
    <w:rsid w:val="00A94FDF"/>
    <w:rsid w:val="00A95074"/>
    <w:rsid w:val="00A951B8"/>
    <w:rsid w:val="00A957D0"/>
    <w:rsid w:val="00A95857"/>
    <w:rsid w:val="00A96503"/>
    <w:rsid w:val="00A965E3"/>
    <w:rsid w:val="00A968B3"/>
    <w:rsid w:val="00AA0791"/>
    <w:rsid w:val="00AA0CFD"/>
    <w:rsid w:val="00AA0D19"/>
    <w:rsid w:val="00AA10E4"/>
    <w:rsid w:val="00AA1DB9"/>
    <w:rsid w:val="00AA1FB6"/>
    <w:rsid w:val="00AA22AC"/>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373"/>
    <w:rsid w:val="00AB158D"/>
    <w:rsid w:val="00AB1AB3"/>
    <w:rsid w:val="00AB1EB4"/>
    <w:rsid w:val="00AB24C1"/>
    <w:rsid w:val="00AB42A0"/>
    <w:rsid w:val="00AB4873"/>
    <w:rsid w:val="00AB5591"/>
    <w:rsid w:val="00AB644A"/>
    <w:rsid w:val="00AB681B"/>
    <w:rsid w:val="00AB6F04"/>
    <w:rsid w:val="00AB703D"/>
    <w:rsid w:val="00AB76FF"/>
    <w:rsid w:val="00AB7A32"/>
    <w:rsid w:val="00AB7A83"/>
    <w:rsid w:val="00AC060F"/>
    <w:rsid w:val="00AC08B5"/>
    <w:rsid w:val="00AC0CE9"/>
    <w:rsid w:val="00AC0E0E"/>
    <w:rsid w:val="00AC1811"/>
    <w:rsid w:val="00AC1F85"/>
    <w:rsid w:val="00AC2E31"/>
    <w:rsid w:val="00AC3437"/>
    <w:rsid w:val="00AC378B"/>
    <w:rsid w:val="00AC3AC4"/>
    <w:rsid w:val="00AC3EA0"/>
    <w:rsid w:val="00AC4B2D"/>
    <w:rsid w:val="00AC4BC6"/>
    <w:rsid w:val="00AC4DCB"/>
    <w:rsid w:val="00AC4DD9"/>
    <w:rsid w:val="00AC5491"/>
    <w:rsid w:val="00AC5829"/>
    <w:rsid w:val="00AC59BB"/>
    <w:rsid w:val="00AC5E15"/>
    <w:rsid w:val="00AC6160"/>
    <w:rsid w:val="00AC75DB"/>
    <w:rsid w:val="00AD04DA"/>
    <w:rsid w:val="00AD0DBF"/>
    <w:rsid w:val="00AD295E"/>
    <w:rsid w:val="00AD39D0"/>
    <w:rsid w:val="00AD4A2F"/>
    <w:rsid w:val="00AD53A5"/>
    <w:rsid w:val="00AD5D32"/>
    <w:rsid w:val="00AD6010"/>
    <w:rsid w:val="00AD66F5"/>
    <w:rsid w:val="00AD6887"/>
    <w:rsid w:val="00AD6CB7"/>
    <w:rsid w:val="00AD7174"/>
    <w:rsid w:val="00AD7923"/>
    <w:rsid w:val="00AD7A50"/>
    <w:rsid w:val="00AD7AFC"/>
    <w:rsid w:val="00AD7D87"/>
    <w:rsid w:val="00AE003D"/>
    <w:rsid w:val="00AE0DB9"/>
    <w:rsid w:val="00AE1122"/>
    <w:rsid w:val="00AE170D"/>
    <w:rsid w:val="00AE1A01"/>
    <w:rsid w:val="00AE1AA5"/>
    <w:rsid w:val="00AE1B2D"/>
    <w:rsid w:val="00AE235F"/>
    <w:rsid w:val="00AE33FB"/>
    <w:rsid w:val="00AE342D"/>
    <w:rsid w:val="00AE35AF"/>
    <w:rsid w:val="00AE3EC4"/>
    <w:rsid w:val="00AE4911"/>
    <w:rsid w:val="00AE4A5D"/>
    <w:rsid w:val="00AE4DC2"/>
    <w:rsid w:val="00AE55E3"/>
    <w:rsid w:val="00AE5B21"/>
    <w:rsid w:val="00AE762F"/>
    <w:rsid w:val="00AE7FE5"/>
    <w:rsid w:val="00AF13B0"/>
    <w:rsid w:val="00AF22CD"/>
    <w:rsid w:val="00AF294A"/>
    <w:rsid w:val="00AF3042"/>
    <w:rsid w:val="00AF3209"/>
    <w:rsid w:val="00AF37F4"/>
    <w:rsid w:val="00AF380D"/>
    <w:rsid w:val="00AF3ABE"/>
    <w:rsid w:val="00AF3D85"/>
    <w:rsid w:val="00AF4388"/>
    <w:rsid w:val="00AF5135"/>
    <w:rsid w:val="00AF53C8"/>
    <w:rsid w:val="00AF540F"/>
    <w:rsid w:val="00AF5CCF"/>
    <w:rsid w:val="00AF5FE8"/>
    <w:rsid w:val="00AF724C"/>
    <w:rsid w:val="00B01F59"/>
    <w:rsid w:val="00B0206E"/>
    <w:rsid w:val="00B02271"/>
    <w:rsid w:val="00B02E00"/>
    <w:rsid w:val="00B02E4E"/>
    <w:rsid w:val="00B032E0"/>
    <w:rsid w:val="00B0341E"/>
    <w:rsid w:val="00B056C0"/>
    <w:rsid w:val="00B06423"/>
    <w:rsid w:val="00B065E2"/>
    <w:rsid w:val="00B067A2"/>
    <w:rsid w:val="00B067DF"/>
    <w:rsid w:val="00B073D8"/>
    <w:rsid w:val="00B076D3"/>
    <w:rsid w:val="00B07945"/>
    <w:rsid w:val="00B07CAD"/>
    <w:rsid w:val="00B10261"/>
    <w:rsid w:val="00B111E2"/>
    <w:rsid w:val="00B11831"/>
    <w:rsid w:val="00B125E6"/>
    <w:rsid w:val="00B12689"/>
    <w:rsid w:val="00B13734"/>
    <w:rsid w:val="00B137CC"/>
    <w:rsid w:val="00B1470C"/>
    <w:rsid w:val="00B14BCC"/>
    <w:rsid w:val="00B14E81"/>
    <w:rsid w:val="00B15B69"/>
    <w:rsid w:val="00B1619D"/>
    <w:rsid w:val="00B16F6A"/>
    <w:rsid w:val="00B17B3F"/>
    <w:rsid w:val="00B2144F"/>
    <w:rsid w:val="00B222EC"/>
    <w:rsid w:val="00B2234A"/>
    <w:rsid w:val="00B2256B"/>
    <w:rsid w:val="00B22B73"/>
    <w:rsid w:val="00B230EF"/>
    <w:rsid w:val="00B253C7"/>
    <w:rsid w:val="00B25968"/>
    <w:rsid w:val="00B259AB"/>
    <w:rsid w:val="00B2729D"/>
    <w:rsid w:val="00B27E88"/>
    <w:rsid w:val="00B30CF1"/>
    <w:rsid w:val="00B30EE0"/>
    <w:rsid w:val="00B31C6C"/>
    <w:rsid w:val="00B31FEE"/>
    <w:rsid w:val="00B3211A"/>
    <w:rsid w:val="00B329E5"/>
    <w:rsid w:val="00B331A2"/>
    <w:rsid w:val="00B33574"/>
    <w:rsid w:val="00B33BD5"/>
    <w:rsid w:val="00B33E95"/>
    <w:rsid w:val="00B33F98"/>
    <w:rsid w:val="00B34665"/>
    <w:rsid w:val="00B34C80"/>
    <w:rsid w:val="00B34D03"/>
    <w:rsid w:val="00B350BB"/>
    <w:rsid w:val="00B36001"/>
    <w:rsid w:val="00B36478"/>
    <w:rsid w:val="00B373B9"/>
    <w:rsid w:val="00B37B63"/>
    <w:rsid w:val="00B4021E"/>
    <w:rsid w:val="00B40E99"/>
    <w:rsid w:val="00B414A2"/>
    <w:rsid w:val="00B41CBF"/>
    <w:rsid w:val="00B429A5"/>
    <w:rsid w:val="00B42B93"/>
    <w:rsid w:val="00B42CCA"/>
    <w:rsid w:val="00B43300"/>
    <w:rsid w:val="00B43369"/>
    <w:rsid w:val="00B43C49"/>
    <w:rsid w:val="00B45863"/>
    <w:rsid w:val="00B45D93"/>
    <w:rsid w:val="00B46094"/>
    <w:rsid w:val="00B4644B"/>
    <w:rsid w:val="00B46AE8"/>
    <w:rsid w:val="00B50369"/>
    <w:rsid w:val="00B50D89"/>
    <w:rsid w:val="00B51080"/>
    <w:rsid w:val="00B512D8"/>
    <w:rsid w:val="00B5198C"/>
    <w:rsid w:val="00B51B71"/>
    <w:rsid w:val="00B51D99"/>
    <w:rsid w:val="00B521B1"/>
    <w:rsid w:val="00B526AC"/>
    <w:rsid w:val="00B538F1"/>
    <w:rsid w:val="00B5446C"/>
    <w:rsid w:val="00B54622"/>
    <w:rsid w:val="00B54FD8"/>
    <w:rsid w:val="00B56AB1"/>
    <w:rsid w:val="00B57484"/>
    <w:rsid w:val="00B57C58"/>
    <w:rsid w:val="00B60656"/>
    <w:rsid w:val="00B61339"/>
    <w:rsid w:val="00B6148F"/>
    <w:rsid w:val="00B61C86"/>
    <w:rsid w:val="00B62054"/>
    <w:rsid w:val="00B63753"/>
    <w:rsid w:val="00B63C43"/>
    <w:rsid w:val="00B63D67"/>
    <w:rsid w:val="00B648D3"/>
    <w:rsid w:val="00B64EB0"/>
    <w:rsid w:val="00B65102"/>
    <w:rsid w:val="00B652F1"/>
    <w:rsid w:val="00B65CA1"/>
    <w:rsid w:val="00B65D45"/>
    <w:rsid w:val="00B66617"/>
    <w:rsid w:val="00B67093"/>
    <w:rsid w:val="00B67306"/>
    <w:rsid w:val="00B6751B"/>
    <w:rsid w:val="00B67584"/>
    <w:rsid w:val="00B70278"/>
    <w:rsid w:val="00B7044B"/>
    <w:rsid w:val="00B71C52"/>
    <w:rsid w:val="00B720B5"/>
    <w:rsid w:val="00B72C8C"/>
    <w:rsid w:val="00B736B4"/>
    <w:rsid w:val="00B74391"/>
    <w:rsid w:val="00B744B4"/>
    <w:rsid w:val="00B7492B"/>
    <w:rsid w:val="00B74F68"/>
    <w:rsid w:val="00B761ED"/>
    <w:rsid w:val="00B76B36"/>
    <w:rsid w:val="00B76EF3"/>
    <w:rsid w:val="00B77534"/>
    <w:rsid w:val="00B77AF9"/>
    <w:rsid w:val="00B77EA0"/>
    <w:rsid w:val="00B8058E"/>
    <w:rsid w:val="00B80E01"/>
    <w:rsid w:val="00B81BC4"/>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FDD"/>
    <w:rsid w:val="00B90319"/>
    <w:rsid w:val="00B91434"/>
    <w:rsid w:val="00B91E9C"/>
    <w:rsid w:val="00B92225"/>
    <w:rsid w:val="00B92A28"/>
    <w:rsid w:val="00B92B3C"/>
    <w:rsid w:val="00B936B1"/>
    <w:rsid w:val="00B93BE6"/>
    <w:rsid w:val="00B93E99"/>
    <w:rsid w:val="00B94600"/>
    <w:rsid w:val="00B95AE4"/>
    <w:rsid w:val="00B95B03"/>
    <w:rsid w:val="00B9694A"/>
    <w:rsid w:val="00B9798C"/>
    <w:rsid w:val="00B97CE9"/>
    <w:rsid w:val="00BA022D"/>
    <w:rsid w:val="00BA1446"/>
    <w:rsid w:val="00BA199E"/>
    <w:rsid w:val="00BA27CF"/>
    <w:rsid w:val="00BA4D9A"/>
    <w:rsid w:val="00BA4E7C"/>
    <w:rsid w:val="00BA6A96"/>
    <w:rsid w:val="00BA6DEC"/>
    <w:rsid w:val="00BA7934"/>
    <w:rsid w:val="00BA7A81"/>
    <w:rsid w:val="00BA7A8A"/>
    <w:rsid w:val="00BA7DC0"/>
    <w:rsid w:val="00BB03B9"/>
    <w:rsid w:val="00BB0BD8"/>
    <w:rsid w:val="00BB10B8"/>
    <w:rsid w:val="00BB110D"/>
    <w:rsid w:val="00BB1AE8"/>
    <w:rsid w:val="00BB1E65"/>
    <w:rsid w:val="00BB1EDE"/>
    <w:rsid w:val="00BB2464"/>
    <w:rsid w:val="00BB2FE2"/>
    <w:rsid w:val="00BB353C"/>
    <w:rsid w:val="00BB35AF"/>
    <w:rsid w:val="00BB37AC"/>
    <w:rsid w:val="00BB388F"/>
    <w:rsid w:val="00BB3AB6"/>
    <w:rsid w:val="00BB40FD"/>
    <w:rsid w:val="00BB415F"/>
    <w:rsid w:val="00BB4650"/>
    <w:rsid w:val="00BB54A2"/>
    <w:rsid w:val="00BB550F"/>
    <w:rsid w:val="00BB7D95"/>
    <w:rsid w:val="00BC02DE"/>
    <w:rsid w:val="00BC0E29"/>
    <w:rsid w:val="00BC1892"/>
    <w:rsid w:val="00BC1EB7"/>
    <w:rsid w:val="00BC204D"/>
    <w:rsid w:val="00BC2815"/>
    <w:rsid w:val="00BC2871"/>
    <w:rsid w:val="00BC3FF7"/>
    <w:rsid w:val="00BC4DBC"/>
    <w:rsid w:val="00BC562F"/>
    <w:rsid w:val="00BC59DC"/>
    <w:rsid w:val="00BC639E"/>
    <w:rsid w:val="00BC742B"/>
    <w:rsid w:val="00BC76E5"/>
    <w:rsid w:val="00BC7725"/>
    <w:rsid w:val="00BC7A9A"/>
    <w:rsid w:val="00BC7EAD"/>
    <w:rsid w:val="00BD073A"/>
    <w:rsid w:val="00BD0964"/>
    <w:rsid w:val="00BD0EF2"/>
    <w:rsid w:val="00BD140D"/>
    <w:rsid w:val="00BD1F88"/>
    <w:rsid w:val="00BD2215"/>
    <w:rsid w:val="00BD2A33"/>
    <w:rsid w:val="00BD2B00"/>
    <w:rsid w:val="00BD3F4C"/>
    <w:rsid w:val="00BD411E"/>
    <w:rsid w:val="00BD4510"/>
    <w:rsid w:val="00BD500B"/>
    <w:rsid w:val="00BD551C"/>
    <w:rsid w:val="00BD5819"/>
    <w:rsid w:val="00BD5DDE"/>
    <w:rsid w:val="00BD65DB"/>
    <w:rsid w:val="00BD78B9"/>
    <w:rsid w:val="00BE08CE"/>
    <w:rsid w:val="00BE0E45"/>
    <w:rsid w:val="00BE1525"/>
    <w:rsid w:val="00BE16B9"/>
    <w:rsid w:val="00BE1760"/>
    <w:rsid w:val="00BE1B06"/>
    <w:rsid w:val="00BE2532"/>
    <w:rsid w:val="00BE2745"/>
    <w:rsid w:val="00BE36F6"/>
    <w:rsid w:val="00BE39F3"/>
    <w:rsid w:val="00BE41C2"/>
    <w:rsid w:val="00BE4A7C"/>
    <w:rsid w:val="00BE50EB"/>
    <w:rsid w:val="00BE61B6"/>
    <w:rsid w:val="00BE62A1"/>
    <w:rsid w:val="00BE6D8D"/>
    <w:rsid w:val="00BE7549"/>
    <w:rsid w:val="00BE784E"/>
    <w:rsid w:val="00BF0011"/>
    <w:rsid w:val="00BF139F"/>
    <w:rsid w:val="00BF2A1B"/>
    <w:rsid w:val="00BF3D62"/>
    <w:rsid w:val="00BF4AAD"/>
    <w:rsid w:val="00BF5931"/>
    <w:rsid w:val="00BF5F2B"/>
    <w:rsid w:val="00BF5F3A"/>
    <w:rsid w:val="00BF75FE"/>
    <w:rsid w:val="00BF7A6B"/>
    <w:rsid w:val="00C00069"/>
    <w:rsid w:val="00C00B69"/>
    <w:rsid w:val="00C00C1D"/>
    <w:rsid w:val="00C00DCB"/>
    <w:rsid w:val="00C025BE"/>
    <w:rsid w:val="00C02A1D"/>
    <w:rsid w:val="00C02CA4"/>
    <w:rsid w:val="00C02D82"/>
    <w:rsid w:val="00C0336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64AD"/>
    <w:rsid w:val="00C16BB8"/>
    <w:rsid w:val="00C17038"/>
    <w:rsid w:val="00C17541"/>
    <w:rsid w:val="00C208BC"/>
    <w:rsid w:val="00C21EDD"/>
    <w:rsid w:val="00C228ED"/>
    <w:rsid w:val="00C23857"/>
    <w:rsid w:val="00C23DAF"/>
    <w:rsid w:val="00C24D5D"/>
    <w:rsid w:val="00C2512E"/>
    <w:rsid w:val="00C253F2"/>
    <w:rsid w:val="00C25D3F"/>
    <w:rsid w:val="00C26031"/>
    <w:rsid w:val="00C26DEC"/>
    <w:rsid w:val="00C270AF"/>
    <w:rsid w:val="00C270B1"/>
    <w:rsid w:val="00C31F14"/>
    <w:rsid w:val="00C335B2"/>
    <w:rsid w:val="00C351C5"/>
    <w:rsid w:val="00C352F8"/>
    <w:rsid w:val="00C35699"/>
    <w:rsid w:val="00C36030"/>
    <w:rsid w:val="00C36D50"/>
    <w:rsid w:val="00C37398"/>
    <w:rsid w:val="00C37708"/>
    <w:rsid w:val="00C37CEE"/>
    <w:rsid w:val="00C40941"/>
    <w:rsid w:val="00C40A35"/>
    <w:rsid w:val="00C41FDA"/>
    <w:rsid w:val="00C42161"/>
    <w:rsid w:val="00C42FB4"/>
    <w:rsid w:val="00C43027"/>
    <w:rsid w:val="00C43461"/>
    <w:rsid w:val="00C44526"/>
    <w:rsid w:val="00C445FC"/>
    <w:rsid w:val="00C448C0"/>
    <w:rsid w:val="00C44DCF"/>
    <w:rsid w:val="00C44FBD"/>
    <w:rsid w:val="00C45175"/>
    <w:rsid w:val="00C4532C"/>
    <w:rsid w:val="00C45A3B"/>
    <w:rsid w:val="00C45D09"/>
    <w:rsid w:val="00C46911"/>
    <w:rsid w:val="00C46AB4"/>
    <w:rsid w:val="00C46AF0"/>
    <w:rsid w:val="00C4793D"/>
    <w:rsid w:val="00C5046E"/>
    <w:rsid w:val="00C51184"/>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77C"/>
    <w:rsid w:val="00C62D2D"/>
    <w:rsid w:val="00C62D89"/>
    <w:rsid w:val="00C62FEF"/>
    <w:rsid w:val="00C632FC"/>
    <w:rsid w:val="00C6342D"/>
    <w:rsid w:val="00C63CA9"/>
    <w:rsid w:val="00C64EBF"/>
    <w:rsid w:val="00C659DC"/>
    <w:rsid w:val="00C667A5"/>
    <w:rsid w:val="00C679B1"/>
    <w:rsid w:val="00C70A6F"/>
    <w:rsid w:val="00C7100D"/>
    <w:rsid w:val="00C71F45"/>
    <w:rsid w:val="00C725F1"/>
    <w:rsid w:val="00C73742"/>
    <w:rsid w:val="00C73E12"/>
    <w:rsid w:val="00C74081"/>
    <w:rsid w:val="00C742A0"/>
    <w:rsid w:val="00C7433E"/>
    <w:rsid w:val="00C75909"/>
    <w:rsid w:val="00C75B72"/>
    <w:rsid w:val="00C75CA2"/>
    <w:rsid w:val="00C75E8D"/>
    <w:rsid w:val="00C75EFA"/>
    <w:rsid w:val="00C76543"/>
    <w:rsid w:val="00C76A63"/>
    <w:rsid w:val="00C76F94"/>
    <w:rsid w:val="00C774D0"/>
    <w:rsid w:val="00C80256"/>
    <w:rsid w:val="00C816CB"/>
    <w:rsid w:val="00C8189D"/>
    <w:rsid w:val="00C81F8D"/>
    <w:rsid w:val="00C82477"/>
    <w:rsid w:val="00C82A5A"/>
    <w:rsid w:val="00C82DD4"/>
    <w:rsid w:val="00C83397"/>
    <w:rsid w:val="00C84488"/>
    <w:rsid w:val="00C846D4"/>
    <w:rsid w:val="00C84EFA"/>
    <w:rsid w:val="00C85679"/>
    <w:rsid w:val="00C858C0"/>
    <w:rsid w:val="00C86BE4"/>
    <w:rsid w:val="00C87501"/>
    <w:rsid w:val="00C87D66"/>
    <w:rsid w:val="00C902D4"/>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757"/>
    <w:rsid w:val="00C973E2"/>
    <w:rsid w:val="00CA1C6A"/>
    <w:rsid w:val="00CA275E"/>
    <w:rsid w:val="00CA2DDE"/>
    <w:rsid w:val="00CA2FFE"/>
    <w:rsid w:val="00CA3075"/>
    <w:rsid w:val="00CA3F04"/>
    <w:rsid w:val="00CA3F7C"/>
    <w:rsid w:val="00CA42C8"/>
    <w:rsid w:val="00CA4762"/>
    <w:rsid w:val="00CA49EE"/>
    <w:rsid w:val="00CA5733"/>
    <w:rsid w:val="00CA64C1"/>
    <w:rsid w:val="00CA6EE0"/>
    <w:rsid w:val="00CA735C"/>
    <w:rsid w:val="00CA7623"/>
    <w:rsid w:val="00CA7996"/>
    <w:rsid w:val="00CA79E8"/>
    <w:rsid w:val="00CB0D4D"/>
    <w:rsid w:val="00CB188E"/>
    <w:rsid w:val="00CB1B0A"/>
    <w:rsid w:val="00CB2D0C"/>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CE"/>
    <w:rsid w:val="00CC0B0C"/>
    <w:rsid w:val="00CC1A89"/>
    <w:rsid w:val="00CC23A4"/>
    <w:rsid w:val="00CC2AA5"/>
    <w:rsid w:val="00CC2F36"/>
    <w:rsid w:val="00CC30D1"/>
    <w:rsid w:val="00CC37B5"/>
    <w:rsid w:val="00CC3A08"/>
    <w:rsid w:val="00CC3A2A"/>
    <w:rsid w:val="00CC3A6D"/>
    <w:rsid w:val="00CC403A"/>
    <w:rsid w:val="00CC4A9A"/>
    <w:rsid w:val="00CC51F8"/>
    <w:rsid w:val="00CC5A52"/>
    <w:rsid w:val="00CC5B81"/>
    <w:rsid w:val="00CC6750"/>
    <w:rsid w:val="00CC6D12"/>
    <w:rsid w:val="00CC775C"/>
    <w:rsid w:val="00CD045D"/>
    <w:rsid w:val="00CD086B"/>
    <w:rsid w:val="00CD0BF9"/>
    <w:rsid w:val="00CD1685"/>
    <w:rsid w:val="00CD1B70"/>
    <w:rsid w:val="00CD1E37"/>
    <w:rsid w:val="00CD29B7"/>
    <w:rsid w:val="00CD2C5E"/>
    <w:rsid w:val="00CD3430"/>
    <w:rsid w:val="00CD4EE8"/>
    <w:rsid w:val="00CD4FA8"/>
    <w:rsid w:val="00CD5733"/>
    <w:rsid w:val="00CD5D6C"/>
    <w:rsid w:val="00CD6767"/>
    <w:rsid w:val="00CD6B2A"/>
    <w:rsid w:val="00CD707A"/>
    <w:rsid w:val="00CD70A1"/>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5035"/>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6CFA"/>
    <w:rsid w:val="00D0001B"/>
    <w:rsid w:val="00D01281"/>
    <w:rsid w:val="00D015AB"/>
    <w:rsid w:val="00D0188C"/>
    <w:rsid w:val="00D01B2B"/>
    <w:rsid w:val="00D03142"/>
    <w:rsid w:val="00D033D5"/>
    <w:rsid w:val="00D0347B"/>
    <w:rsid w:val="00D0407A"/>
    <w:rsid w:val="00D06121"/>
    <w:rsid w:val="00D068DF"/>
    <w:rsid w:val="00D06AAE"/>
    <w:rsid w:val="00D06C70"/>
    <w:rsid w:val="00D07862"/>
    <w:rsid w:val="00D102DB"/>
    <w:rsid w:val="00D105FE"/>
    <w:rsid w:val="00D108B0"/>
    <w:rsid w:val="00D12258"/>
    <w:rsid w:val="00D133E9"/>
    <w:rsid w:val="00D135CA"/>
    <w:rsid w:val="00D138F3"/>
    <w:rsid w:val="00D13FD7"/>
    <w:rsid w:val="00D144D5"/>
    <w:rsid w:val="00D1581C"/>
    <w:rsid w:val="00D15937"/>
    <w:rsid w:val="00D15DB1"/>
    <w:rsid w:val="00D16CC0"/>
    <w:rsid w:val="00D17065"/>
    <w:rsid w:val="00D17AA1"/>
    <w:rsid w:val="00D20075"/>
    <w:rsid w:val="00D201BA"/>
    <w:rsid w:val="00D20FDA"/>
    <w:rsid w:val="00D210DF"/>
    <w:rsid w:val="00D21804"/>
    <w:rsid w:val="00D21819"/>
    <w:rsid w:val="00D21C2B"/>
    <w:rsid w:val="00D22535"/>
    <w:rsid w:val="00D2311A"/>
    <w:rsid w:val="00D24203"/>
    <w:rsid w:val="00D2486E"/>
    <w:rsid w:val="00D25394"/>
    <w:rsid w:val="00D259AE"/>
    <w:rsid w:val="00D25E4F"/>
    <w:rsid w:val="00D27E07"/>
    <w:rsid w:val="00D31695"/>
    <w:rsid w:val="00D31A6A"/>
    <w:rsid w:val="00D31CDA"/>
    <w:rsid w:val="00D32DA0"/>
    <w:rsid w:val="00D3395A"/>
    <w:rsid w:val="00D33A61"/>
    <w:rsid w:val="00D349E9"/>
    <w:rsid w:val="00D34A26"/>
    <w:rsid w:val="00D354A0"/>
    <w:rsid w:val="00D358B7"/>
    <w:rsid w:val="00D35D6F"/>
    <w:rsid w:val="00D3614B"/>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5B8"/>
    <w:rsid w:val="00D50B10"/>
    <w:rsid w:val="00D511E5"/>
    <w:rsid w:val="00D51FDD"/>
    <w:rsid w:val="00D52187"/>
    <w:rsid w:val="00D522FF"/>
    <w:rsid w:val="00D52396"/>
    <w:rsid w:val="00D54087"/>
    <w:rsid w:val="00D5449D"/>
    <w:rsid w:val="00D54A21"/>
    <w:rsid w:val="00D54F08"/>
    <w:rsid w:val="00D55214"/>
    <w:rsid w:val="00D56EDE"/>
    <w:rsid w:val="00D57060"/>
    <w:rsid w:val="00D573D0"/>
    <w:rsid w:val="00D5779A"/>
    <w:rsid w:val="00D57F7E"/>
    <w:rsid w:val="00D6021B"/>
    <w:rsid w:val="00D60967"/>
    <w:rsid w:val="00D61422"/>
    <w:rsid w:val="00D615B8"/>
    <w:rsid w:val="00D6232E"/>
    <w:rsid w:val="00D6241F"/>
    <w:rsid w:val="00D62BBF"/>
    <w:rsid w:val="00D6324C"/>
    <w:rsid w:val="00D632DF"/>
    <w:rsid w:val="00D63707"/>
    <w:rsid w:val="00D63F5B"/>
    <w:rsid w:val="00D640C2"/>
    <w:rsid w:val="00D643B3"/>
    <w:rsid w:val="00D6563D"/>
    <w:rsid w:val="00D66DB1"/>
    <w:rsid w:val="00D70C05"/>
    <w:rsid w:val="00D7167D"/>
    <w:rsid w:val="00D725F7"/>
    <w:rsid w:val="00D7296E"/>
    <w:rsid w:val="00D72C04"/>
    <w:rsid w:val="00D72E27"/>
    <w:rsid w:val="00D73568"/>
    <w:rsid w:val="00D73752"/>
    <w:rsid w:val="00D7398D"/>
    <w:rsid w:val="00D73E7D"/>
    <w:rsid w:val="00D74362"/>
    <w:rsid w:val="00D7557A"/>
    <w:rsid w:val="00D76350"/>
    <w:rsid w:val="00D8038E"/>
    <w:rsid w:val="00D803AE"/>
    <w:rsid w:val="00D80C80"/>
    <w:rsid w:val="00D81AB7"/>
    <w:rsid w:val="00D823F7"/>
    <w:rsid w:val="00D828AC"/>
    <w:rsid w:val="00D82939"/>
    <w:rsid w:val="00D82E4C"/>
    <w:rsid w:val="00D8307D"/>
    <w:rsid w:val="00D84AD2"/>
    <w:rsid w:val="00D852D6"/>
    <w:rsid w:val="00D85BDD"/>
    <w:rsid w:val="00D866D4"/>
    <w:rsid w:val="00D9092D"/>
    <w:rsid w:val="00D915A2"/>
    <w:rsid w:val="00D915B1"/>
    <w:rsid w:val="00D920C7"/>
    <w:rsid w:val="00D92871"/>
    <w:rsid w:val="00D92C57"/>
    <w:rsid w:val="00D93556"/>
    <w:rsid w:val="00D935F4"/>
    <w:rsid w:val="00D938C0"/>
    <w:rsid w:val="00D93C4B"/>
    <w:rsid w:val="00D94A2A"/>
    <w:rsid w:val="00D94D13"/>
    <w:rsid w:val="00D94FCA"/>
    <w:rsid w:val="00D95B08"/>
    <w:rsid w:val="00D96C7B"/>
    <w:rsid w:val="00D97A20"/>
    <w:rsid w:val="00D97C96"/>
    <w:rsid w:val="00DA067E"/>
    <w:rsid w:val="00DA06D4"/>
    <w:rsid w:val="00DA2532"/>
    <w:rsid w:val="00DA2E29"/>
    <w:rsid w:val="00DA2E74"/>
    <w:rsid w:val="00DA300E"/>
    <w:rsid w:val="00DA3F8F"/>
    <w:rsid w:val="00DA496C"/>
    <w:rsid w:val="00DA4A20"/>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56C8"/>
    <w:rsid w:val="00DB7336"/>
    <w:rsid w:val="00DB7447"/>
    <w:rsid w:val="00DC06A9"/>
    <w:rsid w:val="00DC0DCB"/>
    <w:rsid w:val="00DC11C9"/>
    <w:rsid w:val="00DC13BB"/>
    <w:rsid w:val="00DC2D08"/>
    <w:rsid w:val="00DC2D32"/>
    <w:rsid w:val="00DC468B"/>
    <w:rsid w:val="00DC4E2B"/>
    <w:rsid w:val="00DC5CB7"/>
    <w:rsid w:val="00DC635B"/>
    <w:rsid w:val="00DC639B"/>
    <w:rsid w:val="00DC6BD1"/>
    <w:rsid w:val="00DD0077"/>
    <w:rsid w:val="00DD00E0"/>
    <w:rsid w:val="00DD0E99"/>
    <w:rsid w:val="00DD2702"/>
    <w:rsid w:val="00DD2A10"/>
    <w:rsid w:val="00DD2DFF"/>
    <w:rsid w:val="00DD40CC"/>
    <w:rsid w:val="00DD4208"/>
    <w:rsid w:val="00DD45F5"/>
    <w:rsid w:val="00DD48E9"/>
    <w:rsid w:val="00DD4BB5"/>
    <w:rsid w:val="00DD5AB5"/>
    <w:rsid w:val="00DD5B5F"/>
    <w:rsid w:val="00DD66F4"/>
    <w:rsid w:val="00DD67E2"/>
    <w:rsid w:val="00DD6E07"/>
    <w:rsid w:val="00DD7B2B"/>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5711"/>
    <w:rsid w:val="00DE629A"/>
    <w:rsid w:val="00DE6A73"/>
    <w:rsid w:val="00DE73CF"/>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A0B"/>
    <w:rsid w:val="00DF5B62"/>
    <w:rsid w:val="00DF6717"/>
    <w:rsid w:val="00DF6734"/>
    <w:rsid w:val="00DF6812"/>
    <w:rsid w:val="00DF68CA"/>
    <w:rsid w:val="00DF6C39"/>
    <w:rsid w:val="00DF6D24"/>
    <w:rsid w:val="00DF70F3"/>
    <w:rsid w:val="00DF7B36"/>
    <w:rsid w:val="00DF7DCC"/>
    <w:rsid w:val="00E00933"/>
    <w:rsid w:val="00E00DB1"/>
    <w:rsid w:val="00E00DFE"/>
    <w:rsid w:val="00E025F0"/>
    <w:rsid w:val="00E030B7"/>
    <w:rsid w:val="00E0378E"/>
    <w:rsid w:val="00E0418F"/>
    <w:rsid w:val="00E0455E"/>
    <w:rsid w:val="00E04F27"/>
    <w:rsid w:val="00E057F7"/>
    <w:rsid w:val="00E05CC4"/>
    <w:rsid w:val="00E05F2D"/>
    <w:rsid w:val="00E06A95"/>
    <w:rsid w:val="00E06F42"/>
    <w:rsid w:val="00E07DF6"/>
    <w:rsid w:val="00E07F60"/>
    <w:rsid w:val="00E107A5"/>
    <w:rsid w:val="00E10C3D"/>
    <w:rsid w:val="00E1182F"/>
    <w:rsid w:val="00E11D35"/>
    <w:rsid w:val="00E11E28"/>
    <w:rsid w:val="00E1216A"/>
    <w:rsid w:val="00E127DD"/>
    <w:rsid w:val="00E15592"/>
    <w:rsid w:val="00E15FE6"/>
    <w:rsid w:val="00E162A4"/>
    <w:rsid w:val="00E17864"/>
    <w:rsid w:val="00E17C2A"/>
    <w:rsid w:val="00E17CD5"/>
    <w:rsid w:val="00E20397"/>
    <w:rsid w:val="00E20D2D"/>
    <w:rsid w:val="00E210B8"/>
    <w:rsid w:val="00E2115F"/>
    <w:rsid w:val="00E2135E"/>
    <w:rsid w:val="00E221A7"/>
    <w:rsid w:val="00E23820"/>
    <w:rsid w:val="00E23F3A"/>
    <w:rsid w:val="00E25EE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BF5"/>
    <w:rsid w:val="00E3584A"/>
    <w:rsid w:val="00E358F3"/>
    <w:rsid w:val="00E35E89"/>
    <w:rsid w:val="00E36619"/>
    <w:rsid w:val="00E36879"/>
    <w:rsid w:val="00E36F24"/>
    <w:rsid w:val="00E40106"/>
    <w:rsid w:val="00E40178"/>
    <w:rsid w:val="00E401F8"/>
    <w:rsid w:val="00E407BD"/>
    <w:rsid w:val="00E4123C"/>
    <w:rsid w:val="00E43AB7"/>
    <w:rsid w:val="00E442EA"/>
    <w:rsid w:val="00E44302"/>
    <w:rsid w:val="00E446E0"/>
    <w:rsid w:val="00E453BE"/>
    <w:rsid w:val="00E45697"/>
    <w:rsid w:val="00E466F3"/>
    <w:rsid w:val="00E477AC"/>
    <w:rsid w:val="00E505E7"/>
    <w:rsid w:val="00E50BE1"/>
    <w:rsid w:val="00E51E8C"/>
    <w:rsid w:val="00E52030"/>
    <w:rsid w:val="00E52F14"/>
    <w:rsid w:val="00E533BD"/>
    <w:rsid w:val="00E53573"/>
    <w:rsid w:val="00E5398B"/>
    <w:rsid w:val="00E53A95"/>
    <w:rsid w:val="00E54AAB"/>
    <w:rsid w:val="00E54E19"/>
    <w:rsid w:val="00E55BF1"/>
    <w:rsid w:val="00E566FF"/>
    <w:rsid w:val="00E56792"/>
    <w:rsid w:val="00E56D28"/>
    <w:rsid w:val="00E570EA"/>
    <w:rsid w:val="00E5721C"/>
    <w:rsid w:val="00E5798E"/>
    <w:rsid w:val="00E57E6A"/>
    <w:rsid w:val="00E57F6E"/>
    <w:rsid w:val="00E61A59"/>
    <w:rsid w:val="00E6229C"/>
    <w:rsid w:val="00E62CBC"/>
    <w:rsid w:val="00E6307A"/>
    <w:rsid w:val="00E6308E"/>
    <w:rsid w:val="00E63157"/>
    <w:rsid w:val="00E63402"/>
    <w:rsid w:val="00E63AB0"/>
    <w:rsid w:val="00E6494F"/>
    <w:rsid w:val="00E660D8"/>
    <w:rsid w:val="00E6623B"/>
    <w:rsid w:val="00E66644"/>
    <w:rsid w:val="00E66D66"/>
    <w:rsid w:val="00E678CF"/>
    <w:rsid w:val="00E718FA"/>
    <w:rsid w:val="00E7196A"/>
    <w:rsid w:val="00E730F7"/>
    <w:rsid w:val="00E7392C"/>
    <w:rsid w:val="00E74080"/>
    <w:rsid w:val="00E74BA5"/>
    <w:rsid w:val="00E74D5C"/>
    <w:rsid w:val="00E74F54"/>
    <w:rsid w:val="00E7547F"/>
    <w:rsid w:val="00E76D6C"/>
    <w:rsid w:val="00E76DED"/>
    <w:rsid w:val="00E77B3E"/>
    <w:rsid w:val="00E77D5B"/>
    <w:rsid w:val="00E77EBE"/>
    <w:rsid w:val="00E803A7"/>
    <w:rsid w:val="00E80778"/>
    <w:rsid w:val="00E80BF0"/>
    <w:rsid w:val="00E80FDD"/>
    <w:rsid w:val="00E818F8"/>
    <w:rsid w:val="00E82221"/>
    <w:rsid w:val="00E8227A"/>
    <w:rsid w:val="00E82523"/>
    <w:rsid w:val="00E82586"/>
    <w:rsid w:val="00E82C2A"/>
    <w:rsid w:val="00E82C44"/>
    <w:rsid w:val="00E83323"/>
    <w:rsid w:val="00E83C2A"/>
    <w:rsid w:val="00E845E5"/>
    <w:rsid w:val="00E851E0"/>
    <w:rsid w:val="00E85C5E"/>
    <w:rsid w:val="00E85DDD"/>
    <w:rsid w:val="00E86BB9"/>
    <w:rsid w:val="00E8790C"/>
    <w:rsid w:val="00E87EA9"/>
    <w:rsid w:val="00E9067B"/>
    <w:rsid w:val="00E90E40"/>
    <w:rsid w:val="00E913A5"/>
    <w:rsid w:val="00E919EC"/>
    <w:rsid w:val="00E926FE"/>
    <w:rsid w:val="00E93944"/>
    <w:rsid w:val="00E93987"/>
    <w:rsid w:val="00E9413A"/>
    <w:rsid w:val="00E94320"/>
    <w:rsid w:val="00E94343"/>
    <w:rsid w:val="00E96723"/>
    <w:rsid w:val="00EA0AB1"/>
    <w:rsid w:val="00EA0ECA"/>
    <w:rsid w:val="00EA1397"/>
    <w:rsid w:val="00EA152D"/>
    <w:rsid w:val="00EA1B22"/>
    <w:rsid w:val="00EA334C"/>
    <w:rsid w:val="00EA3389"/>
    <w:rsid w:val="00EA40F3"/>
    <w:rsid w:val="00EA4C2B"/>
    <w:rsid w:val="00EA5455"/>
    <w:rsid w:val="00EA60B7"/>
    <w:rsid w:val="00EA6F19"/>
    <w:rsid w:val="00EA7625"/>
    <w:rsid w:val="00EA763A"/>
    <w:rsid w:val="00EA772B"/>
    <w:rsid w:val="00EA7E17"/>
    <w:rsid w:val="00EB05C9"/>
    <w:rsid w:val="00EB18F1"/>
    <w:rsid w:val="00EB1C3B"/>
    <w:rsid w:val="00EB1FD3"/>
    <w:rsid w:val="00EB20E6"/>
    <w:rsid w:val="00EB242E"/>
    <w:rsid w:val="00EB2624"/>
    <w:rsid w:val="00EB29CD"/>
    <w:rsid w:val="00EB2A01"/>
    <w:rsid w:val="00EB3077"/>
    <w:rsid w:val="00EB336A"/>
    <w:rsid w:val="00EB3831"/>
    <w:rsid w:val="00EB3874"/>
    <w:rsid w:val="00EB3B2D"/>
    <w:rsid w:val="00EB4038"/>
    <w:rsid w:val="00EB44E1"/>
    <w:rsid w:val="00EB4F48"/>
    <w:rsid w:val="00EB50FD"/>
    <w:rsid w:val="00EB5BC1"/>
    <w:rsid w:val="00EB670B"/>
    <w:rsid w:val="00EB7829"/>
    <w:rsid w:val="00EC03CF"/>
    <w:rsid w:val="00EC132C"/>
    <w:rsid w:val="00EC176F"/>
    <w:rsid w:val="00EC1BC9"/>
    <w:rsid w:val="00EC2AF6"/>
    <w:rsid w:val="00EC3EB6"/>
    <w:rsid w:val="00EC4847"/>
    <w:rsid w:val="00EC4FCC"/>
    <w:rsid w:val="00EC5CD2"/>
    <w:rsid w:val="00EC6633"/>
    <w:rsid w:val="00EC6E0E"/>
    <w:rsid w:val="00EC7CC1"/>
    <w:rsid w:val="00ED0AC2"/>
    <w:rsid w:val="00ED0C38"/>
    <w:rsid w:val="00ED17B4"/>
    <w:rsid w:val="00ED1957"/>
    <w:rsid w:val="00ED1ED1"/>
    <w:rsid w:val="00ED2291"/>
    <w:rsid w:val="00ED2958"/>
    <w:rsid w:val="00ED3CC0"/>
    <w:rsid w:val="00ED500A"/>
    <w:rsid w:val="00ED542C"/>
    <w:rsid w:val="00ED5B12"/>
    <w:rsid w:val="00ED6CAA"/>
    <w:rsid w:val="00EE02F8"/>
    <w:rsid w:val="00EE0497"/>
    <w:rsid w:val="00EE0825"/>
    <w:rsid w:val="00EE162C"/>
    <w:rsid w:val="00EE2093"/>
    <w:rsid w:val="00EE35CF"/>
    <w:rsid w:val="00EE36A6"/>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740"/>
    <w:rsid w:val="00EF0863"/>
    <w:rsid w:val="00EF113D"/>
    <w:rsid w:val="00EF1B03"/>
    <w:rsid w:val="00EF2BFA"/>
    <w:rsid w:val="00EF30D9"/>
    <w:rsid w:val="00EF40AA"/>
    <w:rsid w:val="00EF46ED"/>
    <w:rsid w:val="00EF5CA9"/>
    <w:rsid w:val="00EF5DAC"/>
    <w:rsid w:val="00EF6649"/>
    <w:rsid w:val="00EF6AE1"/>
    <w:rsid w:val="00EF70FD"/>
    <w:rsid w:val="00EF76DC"/>
    <w:rsid w:val="00F00381"/>
    <w:rsid w:val="00F00F8D"/>
    <w:rsid w:val="00F0137E"/>
    <w:rsid w:val="00F01AB5"/>
    <w:rsid w:val="00F0232F"/>
    <w:rsid w:val="00F02FEA"/>
    <w:rsid w:val="00F068E3"/>
    <w:rsid w:val="00F0708B"/>
    <w:rsid w:val="00F10A6E"/>
    <w:rsid w:val="00F11035"/>
    <w:rsid w:val="00F11068"/>
    <w:rsid w:val="00F11083"/>
    <w:rsid w:val="00F11390"/>
    <w:rsid w:val="00F1172E"/>
    <w:rsid w:val="00F11B29"/>
    <w:rsid w:val="00F11DEA"/>
    <w:rsid w:val="00F121BC"/>
    <w:rsid w:val="00F121E4"/>
    <w:rsid w:val="00F1288A"/>
    <w:rsid w:val="00F12B32"/>
    <w:rsid w:val="00F12FAE"/>
    <w:rsid w:val="00F132FD"/>
    <w:rsid w:val="00F136AB"/>
    <w:rsid w:val="00F139F9"/>
    <w:rsid w:val="00F15957"/>
    <w:rsid w:val="00F15996"/>
    <w:rsid w:val="00F15CE9"/>
    <w:rsid w:val="00F162C0"/>
    <w:rsid w:val="00F16BFA"/>
    <w:rsid w:val="00F1764D"/>
    <w:rsid w:val="00F17B22"/>
    <w:rsid w:val="00F206C2"/>
    <w:rsid w:val="00F20B73"/>
    <w:rsid w:val="00F23101"/>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9DC"/>
    <w:rsid w:val="00F32B5F"/>
    <w:rsid w:val="00F330DE"/>
    <w:rsid w:val="00F332BE"/>
    <w:rsid w:val="00F34370"/>
    <w:rsid w:val="00F34581"/>
    <w:rsid w:val="00F348F5"/>
    <w:rsid w:val="00F3573F"/>
    <w:rsid w:val="00F36E98"/>
    <w:rsid w:val="00F37B70"/>
    <w:rsid w:val="00F37C36"/>
    <w:rsid w:val="00F37DDB"/>
    <w:rsid w:val="00F4010E"/>
    <w:rsid w:val="00F430B6"/>
    <w:rsid w:val="00F431CB"/>
    <w:rsid w:val="00F43BC4"/>
    <w:rsid w:val="00F43D3F"/>
    <w:rsid w:val="00F455F1"/>
    <w:rsid w:val="00F45D95"/>
    <w:rsid w:val="00F45E29"/>
    <w:rsid w:val="00F4635C"/>
    <w:rsid w:val="00F47B29"/>
    <w:rsid w:val="00F50205"/>
    <w:rsid w:val="00F5051E"/>
    <w:rsid w:val="00F50B9E"/>
    <w:rsid w:val="00F50F8F"/>
    <w:rsid w:val="00F5135F"/>
    <w:rsid w:val="00F52E6C"/>
    <w:rsid w:val="00F53542"/>
    <w:rsid w:val="00F54707"/>
    <w:rsid w:val="00F54982"/>
    <w:rsid w:val="00F54A63"/>
    <w:rsid w:val="00F54C23"/>
    <w:rsid w:val="00F553B5"/>
    <w:rsid w:val="00F555DA"/>
    <w:rsid w:val="00F5570C"/>
    <w:rsid w:val="00F5577B"/>
    <w:rsid w:val="00F55A97"/>
    <w:rsid w:val="00F57149"/>
    <w:rsid w:val="00F57451"/>
    <w:rsid w:val="00F60891"/>
    <w:rsid w:val="00F609EB"/>
    <w:rsid w:val="00F60A96"/>
    <w:rsid w:val="00F616A0"/>
    <w:rsid w:val="00F61F35"/>
    <w:rsid w:val="00F626D7"/>
    <w:rsid w:val="00F631BA"/>
    <w:rsid w:val="00F63B1E"/>
    <w:rsid w:val="00F6418B"/>
    <w:rsid w:val="00F64B0D"/>
    <w:rsid w:val="00F65DC4"/>
    <w:rsid w:val="00F65F5A"/>
    <w:rsid w:val="00F66C6E"/>
    <w:rsid w:val="00F6741C"/>
    <w:rsid w:val="00F715BF"/>
    <w:rsid w:val="00F72440"/>
    <w:rsid w:val="00F726BF"/>
    <w:rsid w:val="00F72750"/>
    <w:rsid w:val="00F72BBD"/>
    <w:rsid w:val="00F73277"/>
    <w:rsid w:val="00F737D9"/>
    <w:rsid w:val="00F7579A"/>
    <w:rsid w:val="00F75CDD"/>
    <w:rsid w:val="00F772BF"/>
    <w:rsid w:val="00F77744"/>
    <w:rsid w:val="00F77D34"/>
    <w:rsid w:val="00F80C69"/>
    <w:rsid w:val="00F80FAB"/>
    <w:rsid w:val="00F8100E"/>
    <w:rsid w:val="00F81194"/>
    <w:rsid w:val="00F81781"/>
    <w:rsid w:val="00F81C0D"/>
    <w:rsid w:val="00F81C77"/>
    <w:rsid w:val="00F820C5"/>
    <w:rsid w:val="00F822CC"/>
    <w:rsid w:val="00F82657"/>
    <w:rsid w:val="00F82CBA"/>
    <w:rsid w:val="00F833BD"/>
    <w:rsid w:val="00F83EAA"/>
    <w:rsid w:val="00F84521"/>
    <w:rsid w:val="00F84D02"/>
    <w:rsid w:val="00F85242"/>
    <w:rsid w:val="00F865DC"/>
    <w:rsid w:val="00F90BCB"/>
    <w:rsid w:val="00F90C0C"/>
    <w:rsid w:val="00F91363"/>
    <w:rsid w:val="00F92164"/>
    <w:rsid w:val="00F925C4"/>
    <w:rsid w:val="00F92D08"/>
    <w:rsid w:val="00F935C7"/>
    <w:rsid w:val="00F94714"/>
    <w:rsid w:val="00F94B20"/>
    <w:rsid w:val="00F963C7"/>
    <w:rsid w:val="00F969DA"/>
    <w:rsid w:val="00F972CB"/>
    <w:rsid w:val="00F979D9"/>
    <w:rsid w:val="00F97BC3"/>
    <w:rsid w:val="00F97F39"/>
    <w:rsid w:val="00FA019D"/>
    <w:rsid w:val="00FA1112"/>
    <w:rsid w:val="00FA1208"/>
    <w:rsid w:val="00FA21E4"/>
    <w:rsid w:val="00FA27F5"/>
    <w:rsid w:val="00FA2DFA"/>
    <w:rsid w:val="00FA2F6E"/>
    <w:rsid w:val="00FA3366"/>
    <w:rsid w:val="00FA35D1"/>
    <w:rsid w:val="00FA3A22"/>
    <w:rsid w:val="00FA506B"/>
    <w:rsid w:val="00FA512D"/>
    <w:rsid w:val="00FA6888"/>
    <w:rsid w:val="00FA7A40"/>
    <w:rsid w:val="00FB1C37"/>
    <w:rsid w:val="00FB2344"/>
    <w:rsid w:val="00FB2E4B"/>
    <w:rsid w:val="00FB3069"/>
    <w:rsid w:val="00FB3808"/>
    <w:rsid w:val="00FB3A79"/>
    <w:rsid w:val="00FB3C16"/>
    <w:rsid w:val="00FB4091"/>
    <w:rsid w:val="00FB47BF"/>
    <w:rsid w:val="00FB4911"/>
    <w:rsid w:val="00FB4D07"/>
    <w:rsid w:val="00FB6541"/>
    <w:rsid w:val="00FB7063"/>
    <w:rsid w:val="00FB7419"/>
    <w:rsid w:val="00FC0786"/>
    <w:rsid w:val="00FC09AF"/>
    <w:rsid w:val="00FC0F22"/>
    <w:rsid w:val="00FC0F33"/>
    <w:rsid w:val="00FC160B"/>
    <w:rsid w:val="00FC1F5B"/>
    <w:rsid w:val="00FC245A"/>
    <w:rsid w:val="00FC2AE4"/>
    <w:rsid w:val="00FC37F2"/>
    <w:rsid w:val="00FC3984"/>
    <w:rsid w:val="00FC3DCB"/>
    <w:rsid w:val="00FC3F8D"/>
    <w:rsid w:val="00FC4F49"/>
    <w:rsid w:val="00FC558C"/>
    <w:rsid w:val="00FC568A"/>
    <w:rsid w:val="00FC6781"/>
    <w:rsid w:val="00FC68B2"/>
    <w:rsid w:val="00FC69CC"/>
    <w:rsid w:val="00FD0FA2"/>
    <w:rsid w:val="00FD1267"/>
    <w:rsid w:val="00FD177D"/>
    <w:rsid w:val="00FD1D99"/>
    <w:rsid w:val="00FD2B49"/>
    <w:rsid w:val="00FD344B"/>
    <w:rsid w:val="00FD3609"/>
    <w:rsid w:val="00FD3D59"/>
    <w:rsid w:val="00FD40CD"/>
    <w:rsid w:val="00FD4B66"/>
    <w:rsid w:val="00FD53B3"/>
    <w:rsid w:val="00FD5B81"/>
    <w:rsid w:val="00FD620A"/>
    <w:rsid w:val="00FD6256"/>
    <w:rsid w:val="00FD7661"/>
    <w:rsid w:val="00FE000C"/>
    <w:rsid w:val="00FE0104"/>
    <w:rsid w:val="00FE1E11"/>
    <w:rsid w:val="00FE23A6"/>
    <w:rsid w:val="00FE26E4"/>
    <w:rsid w:val="00FE3A7D"/>
    <w:rsid w:val="00FE4460"/>
    <w:rsid w:val="00FE48F4"/>
    <w:rsid w:val="00FE4A03"/>
    <w:rsid w:val="00FE4B42"/>
    <w:rsid w:val="00FE623A"/>
    <w:rsid w:val="00FE649E"/>
    <w:rsid w:val="00FE6E31"/>
    <w:rsid w:val="00FE7295"/>
    <w:rsid w:val="00FE7EC0"/>
    <w:rsid w:val="00FF14A9"/>
    <w:rsid w:val="00FF2758"/>
    <w:rsid w:val="00FF3DC2"/>
    <w:rsid w:val="00FF45CB"/>
    <w:rsid w:val="00FF512B"/>
    <w:rsid w:val="00FF58C0"/>
    <w:rsid w:val="00FF5EA6"/>
    <w:rsid w:val="00FF691B"/>
    <w:rsid w:val="00FF711D"/>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4C35"/>
  <w15:docId w15:val="{1ABB62FB-EF28-4787-BC5E-D0D8A18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vdelacruz.onmicrosof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23E65-7112-462C-AF23-030B36ACF615}">
  <ds:schemaRefs>
    <ds:schemaRef ds:uri="http://schemas.openxmlformats.org/officeDocument/2006/bibliography"/>
  </ds:schemaRefs>
</ds:datastoreItem>
</file>

<file path=customXml/itemProps3.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ADFD5-81BC-462D-A57C-8AC32531E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2536</Words>
  <Characters>13954</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16458</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35</cp:revision>
  <dcterms:created xsi:type="dcterms:W3CDTF">2023-11-29T21:55:00Z</dcterms:created>
  <dcterms:modified xsi:type="dcterms:W3CDTF">2026-04-24T17:23:00Z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