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0D03" w14:textId="5F7F23DC" w:rsidR="0039386F" w:rsidRPr="00FB7419" w:rsidRDefault="0039386F" w:rsidP="0039386F">
      <w:pPr>
        <w:tabs>
          <w:tab w:val="left" w:leader="hyphen" w:pos="9498"/>
        </w:tabs>
        <w:spacing w:line="4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Hlk110585712"/>
      <w:r w:rsidRPr="00FB7419">
        <w:rPr>
          <w:rFonts w:ascii="Arial" w:hAnsi="Arial" w:cs="Arial"/>
          <w:b/>
          <w:sz w:val="24"/>
          <w:szCs w:val="24"/>
        </w:rPr>
        <w:t>SESIÓN ORDINARIA-</w:t>
      </w:r>
      <w:r w:rsidR="009C2431">
        <w:rPr>
          <w:rFonts w:ascii="Arial" w:hAnsi="Arial" w:cs="Arial"/>
          <w:b/>
          <w:sz w:val="24"/>
          <w:szCs w:val="24"/>
        </w:rPr>
        <w:t>1</w:t>
      </w:r>
      <w:r w:rsidR="006144B1">
        <w:rPr>
          <w:rFonts w:ascii="Arial" w:hAnsi="Arial" w:cs="Arial"/>
          <w:b/>
          <w:sz w:val="24"/>
          <w:szCs w:val="24"/>
        </w:rPr>
        <w:t>50</w:t>
      </w:r>
      <w:r w:rsidR="009C32B3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-</w:t>
      </w:r>
      <w:r w:rsidRPr="00FB7419">
        <w:rPr>
          <w:rFonts w:ascii="Arial" w:hAnsi="Arial" w:cs="Arial"/>
          <w:b/>
          <w:sz w:val="24"/>
          <w:szCs w:val="24"/>
        </w:rPr>
        <w:t>202</w:t>
      </w:r>
      <w:r w:rsidR="00DF539D">
        <w:rPr>
          <w:rFonts w:ascii="Arial" w:hAnsi="Arial" w:cs="Arial"/>
          <w:b/>
          <w:sz w:val="24"/>
          <w:szCs w:val="24"/>
        </w:rPr>
        <w:t>4</w:t>
      </w:r>
    </w:p>
    <w:p w14:paraId="2035F9F1" w14:textId="27EFDC93" w:rsidR="0039386F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sz w:val="24"/>
          <w:szCs w:val="24"/>
        </w:rPr>
        <w:t xml:space="preserve">Acta de la sesión ordinaria mil </w:t>
      </w:r>
      <w:r w:rsidR="006144B1">
        <w:rPr>
          <w:rFonts w:ascii="Arial" w:hAnsi="Arial" w:cs="Arial"/>
          <w:sz w:val="24"/>
          <w:szCs w:val="24"/>
        </w:rPr>
        <w:t xml:space="preserve">quinientos </w:t>
      </w:r>
      <w:r w:rsidR="00A70484">
        <w:rPr>
          <w:rFonts w:ascii="Arial" w:hAnsi="Arial" w:cs="Arial"/>
          <w:sz w:val="24"/>
          <w:szCs w:val="24"/>
        </w:rPr>
        <w:t>siete</w:t>
      </w:r>
      <w:r w:rsidR="00D41848">
        <w:rPr>
          <w:rFonts w:ascii="Arial" w:hAnsi="Arial" w:cs="Arial"/>
          <w:sz w:val="24"/>
          <w:szCs w:val="24"/>
        </w:rPr>
        <w:t xml:space="preserve"> dos mil veinticuatro</w:t>
      </w:r>
      <w:r w:rsidRPr="00FB7419">
        <w:rPr>
          <w:rFonts w:ascii="Arial" w:hAnsi="Arial" w:cs="Arial"/>
          <w:sz w:val="24"/>
          <w:szCs w:val="24"/>
        </w:rPr>
        <w:t>, celebrada a la</w:t>
      </w:r>
      <w:r>
        <w:rPr>
          <w:rFonts w:ascii="Arial" w:hAnsi="Arial" w:cs="Arial"/>
          <w:sz w:val="24"/>
          <w:szCs w:val="24"/>
        </w:rPr>
        <w:t>s nueve</w:t>
      </w:r>
      <w:r w:rsidR="00277AB1">
        <w:rPr>
          <w:rFonts w:ascii="Arial" w:hAnsi="Arial" w:cs="Arial"/>
          <w:sz w:val="24"/>
          <w:szCs w:val="24"/>
        </w:rPr>
        <w:t xml:space="preserve"> horas </w:t>
      </w:r>
      <w:r w:rsidRPr="00AC3AC4">
        <w:rPr>
          <w:rFonts w:ascii="Arial" w:hAnsi="Arial" w:cs="Arial"/>
          <w:sz w:val="24"/>
          <w:szCs w:val="24"/>
        </w:rPr>
        <w:t xml:space="preserve">del </w:t>
      </w:r>
      <w:bookmarkStart w:id="1" w:name="_Hlk117198915"/>
      <w:r w:rsidRPr="00AC3AC4">
        <w:rPr>
          <w:rFonts w:ascii="Arial" w:hAnsi="Arial" w:cs="Arial"/>
          <w:sz w:val="24"/>
          <w:szCs w:val="24"/>
        </w:rPr>
        <w:t xml:space="preserve">miércoles </w:t>
      </w:r>
      <w:r w:rsidR="00F474F8">
        <w:rPr>
          <w:rFonts w:ascii="Arial" w:hAnsi="Arial" w:cs="Arial"/>
          <w:sz w:val="24"/>
          <w:szCs w:val="24"/>
        </w:rPr>
        <w:t>seis</w:t>
      </w:r>
      <w:r w:rsidR="00CA3C95"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>de</w:t>
      </w:r>
      <w:r w:rsidR="00A40328">
        <w:rPr>
          <w:rFonts w:ascii="Arial" w:hAnsi="Arial" w:cs="Arial"/>
          <w:sz w:val="24"/>
          <w:szCs w:val="24"/>
        </w:rPr>
        <w:t xml:space="preserve"> </w:t>
      </w:r>
      <w:r w:rsidR="00F474F8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 xml:space="preserve">de dos mil </w:t>
      </w:r>
      <w:bookmarkEnd w:id="1"/>
      <w:r w:rsidR="00C174CB">
        <w:rPr>
          <w:rFonts w:ascii="Arial" w:hAnsi="Arial" w:cs="Arial"/>
          <w:sz w:val="24"/>
          <w:szCs w:val="24"/>
        </w:rPr>
        <w:t>veinticuatro</w:t>
      </w:r>
      <w:r w:rsidRPr="00FB7419">
        <w:rPr>
          <w:rFonts w:ascii="Arial" w:hAnsi="Arial" w:cs="Arial"/>
          <w:sz w:val="24"/>
          <w:szCs w:val="24"/>
        </w:rPr>
        <w:t>, por el Tribunal Electoral Universitario de la Universidad Estata</w:t>
      </w:r>
      <w:r>
        <w:rPr>
          <w:rFonts w:ascii="Arial" w:hAnsi="Arial" w:cs="Arial"/>
          <w:sz w:val="24"/>
          <w:szCs w:val="24"/>
        </w:rPr>
        <w:t>l</w:t>
      </w:r>
      <w:r w:rsidRPr="00FB7419">
        <w:rPr>
          <w:rFonts w:ascii="Arial" w:hAnsi="Arial" w:cs="Arial"/>
          <w:sz w:val="24"/>
          <w:szCs w:val="24"/>
        </w:rPr>
        <w:t xml:space="preserve"> a Distancia (TEUNED).</w:t>
      </w:r>
      <w:r w:rsidRPr="00FB7419">
        <w:rPr>
          <w:rFonts w:ascii="Arial" w:hAnsi="Arial" w:cs="Arial"/>
          <w:sz w:val="24"/>
          <w:szCs w:val="24"/>
        </w:rPr>
        <w:tab/>
      </w:r>
    </w:p>
    <w:p w14:paraId="51C261D3" w14:textId="37D89747" w:rsidR="0039386F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 de forma virtual por medio de la plataforma </w:t>
      </w:r>
      <w:r w:rsidR="00C253F2">
        <w:rPr>
          <w:rFonts w:ascii="Arial" w:hAnsi="Arial" w:cs="Arial"/>
          <w:sz w:val="24"/>
          <w:szCs w:val="24"/>
        </w:rPr>
        <w:t xml:space="preserve">de </w:t>
      </w:r>
      <w:r w:rsidR="00200DF5">
        <w:rPr>
          <w:rFonts w:ascii="Arial" w:hAnsi="Arial" w:cs="Arial"/>
          <w:i/>
          <w:iCs/>
          <w:sz w:val="24"/>
          <w:szCs w:val="24"/>
        </w:rPr>
        <w:t>Zoom</w:t>
      </w:r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bookmarkStart w:id="2" w:name="_Hlk136523668"/>
      <w:r w:rsidRPr="00BF0011">
        <w:rPr>
          <w:rFonts w:ascii="Arial" w:hAnsi="Arial" w:cs="Arial"/>
          <w:sz w:val="24"/>
          <w:szCs w:val="24"/>
          <w:lang w:eastAsia="es-CR"/>
        </w:rPr>
        <w:t>Erika Patricia Gutiérrez Solís, encargada de la cátedra de Psicología Educativa de la Escuela de Ciencias Sociales y Humanidades (ECSH)</w:t>
      </w:r>
      <w:r w:rsidR="006C7D24">
        <w:rPr>
          <w:rFonts w:ascii="Arial" w:hAnsi="Arial" w:cs="Arial"/>
          <w:sz w:val="24"/>
          <w:szCs w:val="24"/>
          <w:lang w:eastAsia="es-CR"/>
        </w:rPr>
        <w:t>,</w:t>
      </w:r>
      <w:r w:rsidR="000C4548">
        <w:rPr>
          <w:rFonts w:ascii="Arial" w:hAnsi="Arial" w:cs="Arial"/>
          <w:sz w:val="24"/>
          <w:szCs w:val="24"/>
          <w:lang w:eastAsia="es-CR"/>
        </w:rPr>
        <w:t xml:space="preserve"> </w:t>
      </w:r>
      <w:r w:rsidR="006C7D24">
        <w:rPr>
          <w:rFonts w:ascii="Arial" w:hAnsi="Arial" w:cs="Arial"/>
          <w:sz w:val="24"/>
          <w:szCs w:val="24"/>
          <w:lang w:eastAsia="es-CR"/>
        </w:rPr>
        <w:t>quien preside</w:t>
      </w:r>
      <w:r w:rsidR="00827515">
        <w:rPr>
          <w:rFonts w:ascii="Arial" w:hAnsi="Arial" w:cs="Arial"/>
          <w:sz w:val="24"/>
          <w:szCs w:val="24"/>
          <w:lang w:eastAsia="es-CR"/>
        </w:rPr>
        <w:t xml:space="preserve">; </w:t>
      </w:r>
      <w:r w:rsidR="00AC59C8">
        <w:rPr>
          <w:rFonts w:ascii="Arial" w:hAnsi="Arial" w:cs="Arial"/>
          <w:sz w:val="24"/>
          <w:szCs w:val="24"/>
        </w:rPr>
        <w:t xml:space="preserve">Luis Alberto Monge Mata, </w:t>
      </w:r>
      <w:r w:rsidR="00AC59C8" w:rsidRPr="00951EBB">
        <w:rPr>
          <w:rFonts w:ascii="Arial" w:hAnsi="Arial" w:cs="Arial"/>
          <w:sz w:val="24"/>
          <w:szCs w:val="24"/>
          <w:lang w:eastAsia="es-CR"/>
        </w:rPr>
        <w:t>Encargado de la Cátedra de Tecnologías de la Información de la Escuela de Ciencias Sociales y Humanidades (ECSH</w:t>
      </w:r>
      <w:r w:rsidR="00AC59C8">
        <w:rPr>
          <w:rFonts w:ascii="Arial" w:hAnsi="Arial" w:cs="Arial"/>
          <w:sz w:val="24"/>
          <w:szCs w:val="24"/>
          <w:lang w:eastAsia="es-CR"/>
        </w:rPr>
        <w:t>)</w:t>
      </w:r>
      <w:r w:rsidR="00F25AE0">
        <w:rPr>
          <w:rFonts w:ascii="Arial" w:hAnsi="Arial" w:cs="Arial"/>
          <w:sz w:val="24"/>
          <w:szCs w:val="24"/>
          <w:lang w:eastAsia="es-CR"/>
        </w:rPr>
        <w:t>,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BF0011">
        <w:rPr>
          <w:rFonts w:ascii="Arial" w:hAnsi="Arial" w:cs="Arial"/>
          <w:sz w:val="24"/>
          <w:szCs w:val="24"/>
          <w:lang w:eastAsia="es-CR"/>
        </w:rPr>
        <w:t>en la vicepresidencia</w:t>
      </w:r>
      <w:r w:rsidR="000C454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8340EE">
        <w:rPr>
          <w:rFonts w:ascii="Arial" w:hAnsi="Arial" w:cs="Arial"/>
          <w:sz w:val="24"/>
          <w:szCs w:val="24"/>
          <w:lang w:eastAsia="es-CR"/>
        </w:rPr>
        <w:t>Carolina Retana Mora</w:t>
      </w:r>
      <w:r>
        <w:rPr>
          <w:rFonts w:ascii="Arial" w:hAnsi="Arial" w:cs="Arial"/>
          <w:sz w:val="24"/>
          <w:szCs w:val="24"/>
          <w:lang w:eastAsia="es-CR"/>
        </w:rPr>
        <w:t>, profesora del Centro de Idiomas de la UNED</w:t>
      </w:r>
      <w:r w:rsidR="00F25AE0">
        <w:rPr>
          <w:rFonts w:ascii="Arial" w:hAnsi="Arial" w:cs="Arial"/>
          <w:sz w:val="24"/>
          <w:szCs w:val="24"/>
          <w:lang w:eastAsia="es-CR"/>
        </w:rPr>
        <w:t>,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 </w:t>
      </w:r>
      <w:r>
        <w:rPr>
          <w:rFonts w:ascii="Arial" w:hAnsi="Arial" w:cs="Arial"/>
          <w:sz w:val="24"/>
          <w:szCs w:val="24"/>
          <w:lang w:eastAsia="es-CR"/>
        </w:rPr>
        <w:t>en la secretaría;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Angie Rojas Mena, Técnico C del Programa de </w:t>
      </w:r>
      <w:proofErr w:type="spellStart"/>
      <w:r w:rsidR="00AC59C8">
        <w:rPr>
          <w:rFonts w:ascii="Arial" w:hAnsi="Arial" w:cs="Arial"/>
          <w:sz w:val="24"/>
          <w:szCs w:val="24"/>
          <w:lang w:eastAsia="es-CR"/>
        </w:rPr>
        <w:t>Videocomunicación</w:t>
      </w:r>
      <w:proofErr w:type="spellEnd"/>
      <w:r w:rsidR="00AC59C8">
        <w:rPr>
          <w:rFonts w:ascii="Arial" w:hAnsi="Arial" w:cs="Arial"/>
          <w:sz w:val="24"/>
          <w:szCs w:val="24"/>
          <w:lang w:eastAsia="es-CR"/>
        </w:rPr>
        <w:t xml:space="preserve"> (VICOM)</w:t>
      </w:r>
      <w:r w:rsidR="00F25AE0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como vocal I; </w:t>
      </w:r>
      <w:proofErr w:type="spellStart"/>
      <w:r w:rsidR="00AC59C8">
        <w:rPr>
          <w:rFonts w:ascii="Arial" w:hAnsi="Arial" w:cs="Arial"/>
          <w:sz w:val="24"/>
          <w:szCs w:val="24"/>
          <w:lang w:eastAsia="es-CR"/>
        </w:rPr>
        <w:t>Zarelly</w:t>
      </w:r>
      <w:proofErr w:type="spellEnd"/>
      <w:r w:rsidR="00AC59C8">
        <w:rPr>
          <w:rFonts w:ascii="Arial" w:hAnsi="Arial" w:cs="Arial"/>
          <w:sz w:val="24"/>
          <w:szCs w:val="24"/>
          <w:lang w:eastAsia="es-CR"/>
        </w:rPr>
        <w:t xml:space="preserve"> Sibaja Trejos, Coordinadora de Carrera de Educación Especial</w:t>
      </w:r>
      <w:r w:rsidR="00F25AE0">
        <w:rPr>
          <w:rFonts w:ascii="Arial" w:hAnsi="Arial" w:cs="Arial"/>
          <w:sz w:val="24"/>
          <w:szCs w:val="24"/>
          <w:lang w:eastAsia="es-CR"/>
        </w:rPr>
        <w:t>,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como vocal II; </w:t>
      </w:r>
      <w:r w:rsidR="00B36CCF">
        <w:rPr>
          <w:rFonts w:ascii="Arial" w:hAnsi="Arial" w:cs="Arial"/>
          <w:sz w:val="24"/>
          <w:szCs w:val="24"/>
          <w:lang w:eastAsia="es-CR"/>
        </w:rPr>
        <w:t>Tanya García Fonseca, investigadora del Centro de Investigación en Cultura y Desarrollo (CICDE), como suplente</w:t>
      </w:r>
      <w:r w:rsidR="00F25AE0">
        <w:rPr>
          <w:rFonts w:ascii="Arial" w:hAnsi="Arial" w:cs="Arial"/>
          <w:sz w:val="24"/>
          <w:szCs w:val="24"/>
          <w:lang w:eastAsia="es-CR"/>
        </w:rPr>
        <w:t xml:space="preserve"> I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y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de la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de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(ECE), como suplente</w:t>
      </w:r>
      <w:r w:rsidR="00F25AE0">
        <w:rPr>
          <w:rFonts w:ascii="Arial" w:hAnsi="Arial" w:cs="Arial"/>
          <w:sz w:val="24"/>
          <w:szCs w:val="24"/>
          <w:lang w:eastAsia="es-CR"/>
        </w:rPr>
        <w:t xml:space="preserve"> II</w:t>
      </w:r>
      <w:r w:rsidR="007F38E1">
        <w:rPr>
          <w:rFonts w:ascii="Arial" w:hAnsi="Arial" w:cs="Arial"/>
          <w:sz w:val="24"/>
          <w:szCs w:val="24"/>
          <w:lang w:eastAsia="es-CR"/>
        </w:rPr>
        <w:t>, quien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se incorpora </w:t>
      </w:r>
      <w:r w:rsidR="007F38E1">
        <w:rPr>
          <w:rFonts w:ascii="Arial" w:hAnsi="Arial" w:cs="Arial"/>
          <w:sz w:val="24"/>
          <w:szCs w:val="24"/>
          <w:lang w:eastAsia="es-CR"/>
        </w:rPr>
        <w:t>a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la sesión </w:t>
      </w:r>
      <w:r w:rsidR="007F38E1">
        <w:rPr>
          <w:rFonts w:ascii="Arial" w:hAnsi="Arial" w:cs="Arial"/>
          <w:sz w:val="24"/>
          <w:szCs w:val="24"/>
          <w:lang w:eastAsia="es-CR"/>
        </w:rPr>
        <w:t>por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la tarde</w:t>
      </w:r>
      <w:r w:rsidR="007424B0">
        <w:rPr>
          <w:rFonts w:ascii="Arial" w:hAnsi="Arial" w:cs="Arial"/>
          <w:sz w:val="24"/>
          <w:szCs w:val="24"/>
          <w:lang w:eastAsia="es-CR"/>
        </w:rPr>
        <w:t>.</w:t>
      </w:r>
      <w:r w:rsidR="00F62D10">
        <w:rPr>
          <w:rFonts w:ascii="Arial" w:hAnsi="Arial" w:cs="Arial"/>
          <w:sz w:val="24"/>
          <w:szCs w:val="24"/>
          <w:lang w:eastAsia="es-CR"/>
        </w:rPr>
        <w:t xml:space="preserve"> </w:t>
      </w:r>
      <w:r w:rsidR="004D5C21">
        <w:rPr>
          <w:rFonts w:ascii="Arial" w:hAnsi="Arial" w:cs="Arial"/>
          <w:sz w:val="24"/>
          <w:szCs w:val="24"/>
          <w:lang w:eastAsia="es-CR"/>
        </w:rPr>
        <w:t xml:space="preserve"> </w:t>
      </w:r>
      <w:r w:rsidR="00C253F2">
        <w:rPr>
          <w:rFonts w:ascii="Arial" w:hAnsi="Arial" w:cs="Arial"/>
          <w:sz w:val="24"/>
          <w:szCs w:val="24"/>
          <w:lang w:eastAsia="es-CR"/>
        </w:rPr>
        <w:tab/>
      </w:r>
    </w:p>
    <w:bookmarkEnd w:id="2"/>
    <w:p w14:paraId="608946FC" w14:textId="5E09CB82" w:rsidR="00AB47FE" w:rsidRDefault="00AB47FE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D364E4">
        <w:rPr>
          <w:rFonts w:ascii="Arial" w:hAnsi="Arial" w:cs="Arial"/>
          <w:b/>
          <w:bCs/>
          <w:sz w:val="24"/>
          <w:szCs w:val="24"/>
        </w:rPr>
        <w:t xml:space="preserve">Ausente </w:t>
      </w:r>
      <w:r w:rsidR="00F62D10" w:rsidRPr="00D364E4">
        <w:rPr>
          <w:rFonts w:ascii="Arial" w:hAnsi="Arial" w:cs="Arial"/>
          <w:b/>
          <w:bCs/>
          <w:sz w:val="24"/>
          <w:szCs w:val="24"/>
        </w:rPr>
        <w:t>con justificación: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 </w:t>
      </w:r>
      <w:r w:rsidR="007F38E1"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7F38E1"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de la </w:t>
      </w:r>
      <w:r w:rsidR="007F38E1"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de </w:t>
      </w:r>
      <w:r w:rsidR="007F38E1"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 w:rsidR="007F38E1"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(ECE) ausente durante la mañana debido a cita médica con especialista, aporta </w:t>
      </w:r>
      <w:r w:rsidR="006B600D">
        <w:rPr>
          <w:rFonts w:ascii="Arial" w:hAnsi="Arial" w:cs="Arial"/>
          <w:sz w:val="24"/>
          <w:szCs w:val="24"/>
          <w:lang w:eastAsia="es-CR"/>
        </w:rPr>
        <w:t>comprobante de cita en la CCSS.</w:t>
      </w:r>
      <w:r w:rsidR="00D83F36">
        <w:rPr>
          <w:rFonts w:ascii="Arial" w:hAnsi="Arial" w:cs="Arial"/>
          <w:sz w:val="24"/>
          <w:szCs w:val="24"/>
          <w:lang w:eastAsia="es-CR"/>
        </w:rPr>
        <w:tab/>
      </w:r>
    </w:p>
    <w:p w14:paraId="090B4CF8" w14:textId="19A1A961" w:rsidR="0039386F" w:rsidRPr="00AE1A01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FB7419">
        <w:rPr>
          <w:rFonts w:ascii="Arial" w:hAnsi="Arial" w:cs="Arial"/>
          <w:sz w:val="24"/>
          <w:szCs w:val="24"/>
        </w:rPr>
        <w:t>Lic.</w:t>
      </w:r>
      <w:r>
        <w:rPr>
          <w:rFonts w:ascii="Arial" w:hAnsi="Arial" w:cs="Arial"/>
          <w:sz w:val="24"/>
          <w:szCs w:val="24"/>
        </w:rPr>
        <w:t xml:space="preserve"> José Daniel Mora Bolaños, </w:t>
      </w:r>
      <w:r w:rsidRPr="00FB7419">
        <w:rPr>
          <w:rFonts w:ascii="Arial" w:hAnsi="Arial" w:cs="Arial"/>
          <w:sz w:val="24"/>
          <w:szCs w:val="24"/>
        </w:rPr>
        <w:t>abogad</w:t>
      </w:r>
      <w:r>
        <w:rPr>
          <w:rFonts w:ascii="Arial" w:hAnsi="Arial" w:cs="Arial"/>
          <w:sz w:val="24"/>
          <w:szCs w:val="24"/>
        </w:rPr>
        <w:t>o</w:t>
      </w:r>
      <w:r w:rsidRPr="00FB7419">
        <w:rPr>
          <w:rFonts w:ascii="Arial" w:hAnsi="Arial" w:cs="Arial"/>
          <w:sz w:val="24"/>
          <w:szCs w:val="24"/>
        </w:rPr>
        <w:t xml:space="preserve"> de la Oficina Jurídica</w:t>
      </w:r>
      <w:r>
        <w:rPr>
          <w:rFonts w:ascii="Arial" w:hAnsi="Arial" w:cs="Arial"/>
          <w:sz w:val="24"/>
          <w:szCs w:val="24"/>
        </w:rPr>
        <w:t>, permanece atento para unirse a la sesión para cualquier consulta de carácter legal.</w:t>
      </w:r>
      <w:r>
        <w:rPr>
          <w:rFonts w:ascii="Arial" w:hAnsi="Arial" w:cs="Arial"/>
          <w:sz w:val="24"/>
          <w:szCs w:val="24"/>
        </w:rPr>
        <w:tab/>
      </w:r>
      <w:r w:rsidR="00D41848">
        <w:rPr>
          <w:rFonts w:ascii="Arial" w:hAnsi="Arial" w:cs="Arial"/>
          <w:sz w:val="24"/>
          <w:szCs w:val="24"/>
        </w:rPr>
        <w:tab/>
      </w:r>
      <w:r w:rsidR="00D41848">
        <w:rPr>
          <w:rFonts w:ascii="Arial" w:hAnsi="Arial" w:cs="Arial"/>
          <w:sz w:val="24"/>
          <w:szCs w:val="24"/>
        </w:rPr>
        <w:tab/>
      </w:r>
    </w:p>
    <w:p w14:paraId="11946950" w14:textId="0300D70C" w:rsidR="0039386F" w:rsidRPr="00FB7419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lastRenderedPageBreak/>
        <w:t xml:space="preserve">ORDEN DEL DÍA </w:t>
      </w:r>
      <w:r w:rsidRPr="00FB7419">
        <w:rPr>
          <w:rFonts w:ascii="Arial" w:hAnsi="Arial" w:cs="Arial"/>
          <w:sz w:val="24"/>
          <w:szCs w:val="24"/>
        </w:rPr>
        <w:tab/>
      </w:r>
    </w:p>
    <w:p w14:paraId="0598E3C7" w14:textId="560A1723" w:rsidR="0039386F" w:rsidRPr="00FB7419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5567083B" w14:textId="5C26865C" w:rsidR="0039386F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 </w:t>
      </w:r>
      <w:r w:rsidR="00AF294A">
        <w:rPr>
          <w:rFonts w:ascii="Arial" w:hAnsi="Arial" w:cs="Arial"/>
          <w:b/>
          <w:bCs/>
          <w:sz w:val="24"/>
          <w:szCs w:val="24"/>
        </w:rPr>
        <w:t>150</w:t>
      </w:r>
      <w:r w:rsidR="00D41848">
        <w:rPr>
          <w:rFonts w:ascii="Arial" w:hAnsi="Arial" w:cs="Arial"/>
          <w:b/>
          <w:bCs/>
          <w:sz w:val="24"/>
          <w:szCs w:val="24"/>
        </w:rPr>
        <w:t>6</w:t>
      </w:r>
      <w:r w:rsidR="00AF294A">
        <w:rPr>
          <w:rFonts w:ascii="Arial" w:hAnsi="Arial" w:cs="Arial"/>
          <w:b/>
          <w:bCs/>
          <w:sz w:val="24"/>
          <w:szCs w:val="24"/>
        </w:rPr>
        <w:t>-202</w:t>
      </w:r>
      <w:r w:rsidR="00BC1CF0">
        <w:rPr>
          <w:rFonts w:ascii="Arial" w:hAnsi="Arial" w:cs="Arial"/>
          <w:b/>
          <w:bCs/>
          <w:sz w:val="24"/>
          <w:szCs w:val="24"/>
        </w:rPr>
        <w:t>4</w:t>
      </w:r>
      <w:r w:rsidR="00AF294A" w:rsidRPr="00AF294A">
        <w:rPr>
          <w:rFonts w:ascii="Arial" w:hAnsi="Arial" w:cs="Arial"/>
          <w:i/>
          <w:iCs/>
          <w:sz w:val="24"/>
          <w:szCs w:val="24"/>
        </w:rPr>
        <w:tab/>
      </w:r>
    </w:p>
    <w:p w14:paraId="6CB3AF73" w14:textId="2F50EFEC" w:rsidR="0039386F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CAPÍTULO III. </w:t>
      </w:r>
      <w:r>
        <w:rPr>
          <w:rFonts w:ascii="Arial" w:hAnsi="Arial" w:cs="Arial"/>
          <w:b/>
          <w:bCs/>
          <w:sz w:val="24"/>
          <w:szCs w:val="24"/>
        </w:rPr>
        <w:t>ASUNTO URGENTES</w:t>
      </w:r>
      <w:r w:rsidRPr="00FB7419">
        <w:rPr>
          <w:rFonts w:ascii="Arial" w:hAnsi="Arial" w:cs="Arial"/>
          <w:sz w:val="24"/>
          <w:szCs w:val="24"/>
        </w:rPr>
        <w:tab/>
      </w:r>
    </w:p>
    <w:p w14:paraId="01A502A0" w14:textId="4F111044" w:rsidR="0039386F" w:rsidRPr="005479C5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C570FC">
        <w:rPr>
          <w:rFonts w:ascii="Arial" w:hAnsi="Arial" w:cs="Arial"/>
          <w:b/>
          <w:bCs/>
          <w:sz w:val="24"/>
          <w:szCs w:val="24"/>
        </w:rPr>
        <w:t>CAPÍTULO IV.</w:t>
      </w:r>
      <w:bookmarkStart w:id="3" w:name="_Hlk114220936"/>
      <w:r w:rsidR="00FA2F6E">
        <w:rPr>
          <w:rFonts w:ascii="Arial" w:hAnsi="Arial" w:cs="Arial"/>
          <w:sz w:val="24"/>
          <w:szCs w:val="24"/>
        </w:rPr>
        <w:t xml:space="preserve"> </w:t>
      </w:r>
      <w:r w:rsidRPr="005479C5">
        <w:rPr>
          <w:rFonts w:ascii="Arial" w:hAnsi="Arial" w:cs="Arial"/>
          <w:b/>
          <w:bCs/>
          <w:sz w:val="24"/>
          <w:szCs w:val="24"/>
        </w:rPr>
        <w:t>CORRESPONDENCIA</w:t>
      </w:r>
      <w:r w:rsidRPr="005479C5">
        <w:rPr>
          <w:rFonts w:ascii="Arial" w:hAnsi="Arial" w:cs="Arial"/>
          <w:sz w:val="24"/>
          <w:szCs w:val="24"/>
        </w:rPr>
        <w:tab/>
      </w:r>
    </w:p>
    <w:bookmarkEnd w:id="3"/>
    <w:p w14:paraId="326265BB" w14:textId="7E98D0FB" w:rsidR="0039386F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V. ASUNTOS VARIOS</w:t>
      </w:r>
      <w:r>
        <w:rPr>
          <w:rFonts w:ascii="Arial" w:hAnsi="Arial" w:cs="Arial"/>
          <w:sz w:val="24"/>
          <w:szCs w:val="24"/>
        </w:rPr>
        <w:tab/>
      </w:r>
    </w:p>
    <w:p w14:paraId="03E573DB" w14:textId="140157C9" w:rsidR="0039386F" w:rsidRPr="00FB7419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9A4B07" w14:textId="5DC12735" w:rsidR="0039386F" w:rsidRPr="00FB7419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7E3CF8AF" w14:textId="67B8F481" w:rsidR="0039386F" w:rsidRPr="00FB7419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1</w:t>
      </w:r>
      <w:r w:rsidRPr="00FB7419">
        <w:rPr>
          <w:rFonts w:ascii="Arial" w:hAnsi="Arial" w:cs="Arial"/>
          <w:sz w:val="24"/>
          <w:szCs w:val="24"/>
        </w:rPr>
        <w:t>. Revisión y aprobación del orden del día de la sesión ordinaria TEUNED 1</w:t>
      </w:r>
      <w:r w:rsidR="00AF294A">
        <w:rPr>
          <w:rFonts w:ascii="Arial" w:hAnsi="Arial" w:cs="Arial"/>
          <w:sz w:val="24"/>
          <w:szCs w:val="24"/>
        </w:rPr>
        <w:t>50</w:t>
      </w:r>
      <w:r w:rsidR="00D41848">
        <w:rPr>
          <w:rFonts w:ascii="Arial" w:hAnsi="Arial" w:cs="Arial"/>
          <w:sz w:val="24"/>
          <w:szCs w:val="24"/>
        </w:rPr>
        <w:t>7</w:t>
      </w:r>
      <w:r w:rsidRPr="00FB7419">
        <w:rPr>
          <w:rFonts w:ascii="Arial" w:hAnsi="Arial" w:cs="Arial"/>
          <w:sz w:val="24"/>
          <w:szCs w:val="24"/>
        </w:rPr>
        <w:t>-202</w:t>
      </w:r>
      <w:r w:rsidR="00022A66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. </w:t>
      </w:r>
      <w:r w:rsidRPr="00FB7419">
        <w:rPr>
          <w:rFonts w:ascii="Arial" w:hAnsi="Arial" w:cs="Arial"/>
          <w:sz w:val="24"/>
          <w:szCs w:val="24"/>
        </w:rPr>
        <w:tab/>
      </w:r>
    </w:p>
    <w:p w14:paraId="041D4F6C" w14:textId="6C489002" w:rsidR="0039386F" w:rsidRPr="00FB7419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1.</w:t>
      </w:r>
      <w:r w:rsidRPr="00FB7419">
        <w:rPr>
          <w:rFonts w:ascii="Arial" w:hAnsi="Arial" w:cs="Arial"/>
          <w:sz w:val="24"/>
          <w:szCs w:val="24"/>
        </w:rPr>
        <w:t xml:space="preserve"> Se lee y aprueba el orden del día de la sesión ordinaria TEUNED </w:t>
      </w:r>
      <w:r w:rsidR="00AF294A">
        <w:rPr>
          <w:rFonts w:ascii="Arial" w:hAnsi="Arial" w:cs="Arial"/>
          <w:sz w:val="24"/>
          <w:szCs w:val="24"/>
        </w:rPr>
        <w:t>150</w:t>
      </w:r>
      <w:r w:rsidR="004D47CA">
        <w:rPr>
          <w:rFonts w:ascii="Arial" w:hAnsi="Arial" w:cs="Arial"/>
          <w:sz w:val="24"/>
          <w:szCs w:val="24"/>
        </w:rPr>
        <w:t>7</w:t>
      </w:r>
      <w:r w:rsidRPr="00FB7419">
        <w:rPr>
          <w:rFonts w:ascii="Arial" w:hAnsi="Arial" w:cs="Arial"/>
          <w:sz w:val="24"/>
          <w:szCs w:val="24"/>
        </w:rPr>
        <w:t>-202</w:t>
      </w:r>
      <w:r w:rsidR="000C4548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 propuesto para esta sesión. Aprobado por unanimidad.</w:t>
      </w:r>
      <w:r w:rsidRPr="00FB7419">
        <w:rPr>
          <w:rFonts w:ascii="Arial" w:hAnsi="Arial" w:cs="Arial"/>
          <w:sz w:val="24"/>
          <w:szCs w:val="24"/>
        </w:rPr>
        <w:tab/>
      </w:r>
    </w:p>
    <w:p w14:paraId="737C8513" w14:textId="3936B6DB" w:rsidR="0039386F" w:rsidRPr="00FB7419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AF294A">
        <w:rPr>
          <w:rFonts w:ascii="Arial" w:hAnsi="Arial" w:cs="Arial"/>
          <w:b/>
          <w:bCs/>
          <w:sz w:val="24"/>
          <w:szCs w:val="24"/>
        </w:rPr>
        <w:t>50</w:t>
      </w:r>
      <w:r w:rsidR="004D47C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-202</w:t>
      </w:r>
      <w:r w:rsidR="00346A07">
        <w:rPr>
          <w:rFonts w:ascii="Arial" w:hAnsi="Arial" w:cs="Arial"/>
          <w:b/>
          <w:bCs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ab/>
      </w:r>
    </w:p>
    <w:p w14:paraId="0B0A1581" w14:textId="0311D265" w:rsidR="0039386F" w:rsidRPr="00FB7419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2</w:t>
      </w:r>
      <w:r w:rsidRPr="00FB7419">
        <w:rPr>
          <w:rFonts w:ascii="Arial" w:hAnsi="Arial" w:cs="Arial"/>
          <w:sz w:val="24"/>
          <w:szCs w:val="24"/>
        </w:rPr>
        <w:t>. Lectura y aprobación de</w:t>
      </w:r>
      <w:r>
        <w:rPr>
          <w:rFonts w:ascii="Arial" w:hAnsi="Arial" w:cs="Arial"/>
          <w:sz w:val="24"/>
          <w:szCs w:val="24"/>
        </w:rPr>
        <w:t xml:space="preserve">l </w:t>
      </w:r>
      <w:r w:rsidRPr="00FB7419">
        <w:rPr>
          <w:rFonts w:ascii="Arial" w:hAnsi="Arial" w:cs="Arial"/>
          <w:sz w:val="24"/>
          <w:szCs w:val="24"/>
        </w:rPr>
        <w:t xml:space="preserve">acta TEUNED </w:t>
      </w:r>
      <w:r w:rsidR="009866B4">
        <w:rPr>
          <w:rFonts w:ascii="Arial" w:hAnsi="Arial" w:cs="Arial"/>
          <w:sz w:val="24"/>
          <w:szCs w:val="24"/>
        </w:rPr>
        <w:t>150</w:t>
      </w:r>
      <w:r w:rsidR="004D47C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Pr="00354181">
        <w:rPr>
          <w:rFonts w:ascii="Arial" w:hAnsi="Arial" w:cs="Arial"/>
          <w:sz w:val="24"/>
          <w:szCs w:val="24"/>
        </w:rPr>
        <w:t>202</w:t>
      </w:r>
      <w:r w:rsidR="00346A07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ab/>
      </w:r>
    </w:p>
    <w:p w14:paraId="1CE7A30C" w14:textId="6FAC5CF6" w:rsidR="0039386F" w:rsidRDefault="0039386F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2.</w:t>
      </w:r>
      <w:r w:rsidRPr="00FB7419">
        <w:rPr>
          <w:rFonts w:ascii="Arial" w:hAnsi="Arial" w:cs="Arial"/>
          <w:sz w:val="24"/>
          <w:szCs w:val="24"/>
        </w:rPr>
        <w:t xml:space="preserve"> Se aprueba</w:t>
      </w:r>
      <w:r>
        <w:rPr>
          <w:rFonts w:ascii="Arial" w:hAnsi="Arial" w:cs="Arial"/>
          <w:sz w:val="24"/>
          <w:szCs w:val="24"/>
        </w:rPr>
        <w:t xml:space="preserve"> sin modificaciones el </w:t>
      </w:r>
      <w:r w:rsidRPr="00FB7419">
        <w:rPr>
          <w:rFonts w:ascii="Arial" w:hAnsi="Arial" w:cs="Arial"/>
          <w:sz w:val="24"/>
          <w:szCs w:val="24"/>
        </w:rPr>
        <w:t xml:space="preserve">acta TEUNED </w:t>
      </w:r>
      <w:r w:rsidR="009866B4">
        <w:rPr>
          <w:rFonts w:ascii="Arial" w:hAnsi="Arial" w:cs="Arial"/>
          <w:sz w:val="24"/>
          <w:szCs w:val="24"/>
        </w:rPr>
        <w:t>150</w:t>
      </w:r>
      <w:r w:rsidR="004D47CA">
        <w:rPr>
          <w:rFonts w:ascii="Arial" w:hAnsi="Arial" w:cs="Arial"/>
          <w:sz w:val="24"/>
          <w:szCs w:val="24"/>
        </w:rPr>
        <w:t>6</w:t>
      </w:r>
      <w:r w:rsidRPr="00354181">
        <w:rPr>
          <w:rFonts w:ascii="Arial" w:hAnsi="Arial" w:cs="Arial"/>
          <w:sz w:val="24"/>
          <w:szCs w:val="24"/>
        </w:rPr>
        <w:t>-202</w:t>
      </w:r>
      <w:r w:rsidR="00346A0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del miércoles </w:t>
      </w:r>
      <w:r w:rsidR="00346A07">
        <w:rPr>
          <w:rFonts w:ascii="Arial" w:hAnsi="Arial" w:cs="Arial"/>
          <w:sz w:val="24"/>
          <w:szCs w:val="24"/>
        </w:rPr>
        <w:t>2</w:t>
      </w:r>
      <w:r w:rsidR="00CA690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6905">
        <w:rPr>
          <w:rFonts w:ascii="Arial" w:hAnsi="Arial" w:cs="Arial"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 xml:space="preserve"> de 202</w:t>
      </w:r>
      <w:r w:rsidR="00346A07">
        <w:rPr>
          <w:rFonts w:ascii="Arial" w:hAnsi="Arial" w:cs="Arial"/>
          <w:sz w:val="24"/>
          <w:szCs w:val="24"/>
        </w:rPr>
        <w:t>4</w:t>
      </w:r>
      <w:r w:rsidR="00E21E35">
        <w:rPr>
          <w:rFonts w:ascii="Arial" w:hAnsi="Arial" w:cs="Arial"/>
          <w:sz w:val="24"/>
          <w:szCs w:val="24"/>
        </w:rPr>
        <w:t xml:space="preserve"> </w:t>
      </w:r>
      <w:r w:rsidR="00E21E35" w:rsidRPr="00E21E35">
        <w:rPr>
          <w:rFonts w:ascii="Arial" w:hAnsi="Arial" w:cs="Arial"/>
          <w:b/>
          <w:bCs/>
          <w:sz w:val="24"/>
          <w:szCs w:val="24"/>
        </w:rPr>
        <w:t>ACUERDO FIRME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0435979B" w14:textId="0B8831A7" w:rsidR="00536283" w:rsidRPr="00D4245D" w:rsidRDefault="0036296B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D4245D">
        <w:rPr>
          <w:rFonts w:ascii="Arial" w:hAnsi="Arial" w:cs="Arial"/>
          <w:b/>
          <w:bCs/>
          <w:sz w:val="24"/>
          <w:szCs w:val="24"/>
        </w:rPr>
        <w:t>CAPÍTULO I</w:t>
      </w:r>
      <w:r w:rsidR="00C24D5D" w:rsidRPr="00D4245D">
        <w:rPr>
          <w:rFonts w:ascii="Arial" w:hAnsi="Arial" w:cs="Arial"/>
          <w:b/>
          <w:bCs/>
          <w:sz w:val="24"/>
          <w:szCs w:val="24"/>
        </w:rPr>
        <w:t>II</w:t>
      </w:r>
      <w:r w:rsidR="00703652" w:rsidRPr="00D4245D">
        <w:rPr>
          <w:rFonts w:ascii="Arial" w:hAnsi="Arial" w:cs="Arial"/>
          <w:b/>
          <w:bCs/>
          <w:sz w:val="24"/>
          <w:szCs w:val="24"/>
        </w:rPr>
        <w:t xml:space="preserve">. </w:t>
      </w:r>
      <w:r w:rsidR="00536283" w:rsidRPr="00D4245D">
        <w:rPr>
          <w:rFonts w:ascii="Arial" w:hAnsi="Arial" w:cs="Arial"/>
          <w:b/>
          <w:bCs/>
          <w:sz w:val="24"/>
          <w:szCs w:val="24"/>
        </w:rPr>
        <w:t>ASUNTOS URGENTES</w:t>
      </w:r>
      <w:r w:rsidR="00536283" w:rsidRPr="00D4245D">
        <w:rPr>
          <w:rFonts w:ascii="Arial" w:hAnsi="Arial" w:cs="Arial"/>
          <w:sz w:val="24"/>
          <w:szCs w:val="24"/>
        </w:rPr>
        <w:tab/>
      </w:r>
    </w:p>
    <w:p w14:paraId="3D77E42E" w14:textId="02E57E9B" w:rsidR="00C75E8D" w:rsidRDefault="00536283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A85904">
        <w:rPr>
          <w:rFonts w:ascii="Arial" w:hAnsi="Arial" w:cs="Arial"/>
          <w:b/>
          <w:sz w:val="24"/>
          <w:szCs w:val="24"/>
          <w:lang w:eastAsia="es-CR"/>
        </w:rPr>
        <w:t xml:space="preserve">ARTÍCULO </w:t>
      </w:r>
      <w:r>
        <w:rPr>
          <w:rFonts w:ascii="Arial" w:hAnsi="Arial" w:cs="Arial"/>
          <w:b/>
          <w:sz w:val="24"/>
          <w:szCs w:val="24"/>
          <w:lang w:eastAsia="es-CR"/>
        </w:rPr>
        <w:t xml:space="preserve">3. 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>Asuntos Urgentes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ab/>
      </w:r>
      <w:bookmarkStart w:id="4" w:name="_Hlk120732226"/>
    </w:p>
    <w:p w14:paraId="69F9D7F2" w14:textId="46D9B616" w:rsidR="00B91D41" w:rsidRDefault="00B91D41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bookmarkStart w:id="5" w:name="_Hlk150384569"/>
      <w:r>
        <w:rPr>
          <w:rFonts w:ascii="Arial" w:hAnsi="Arial" w:cs="Arial"/>
          <w:sz w:val="24"/>
          <w:szCs w:val="24"/>
        </w:rPr>
        <w:t xml:space="preserve">3.1 </w:t>
      </w:r>
      <w:r w:rsidR="006E667C">
        <w:rPr>
          <w:rFonts w:ascii="Arial" w:hAnsi="Arial" w:cs="Arial"/>
          <w:sz w:val="24"/>
          <w:szCs w:val="24"/>
        </w:rPr>
        <w:t xml:space="preserve">Se discute sobre el requisito </w:t>
      </w:r>
      <w:r w:rsidR="00CD568A">
        <w:rPr>
          <w:rFonts w:ascii="Arial" w:hAnsi="Arial" w:cs="Arial"/>
          <w:sz w:val="24"/>
          <w:szCs w:val="24"/>
        </w:rPr>
        <w:t xml:space="preserve">indispensable </w:t>
      </w:r>
      <w:r w:rsidR="006E667C">
        <w:rPr>
          <w:rFonts w:ascii="Arial" w:hAnsi="Arial" w:cs="Arial"/>
          <w:sz w:val="24"/>
          <w:szCs w:val="24"/>
        </w:rPr>
        <w:t xml:space="preserve">pendiente solicitado al postulante Alfonso </w:t>
      </w:r>
      <w:r w:rsidR="005B3EF5">
        <w:rPr>
          <w:rFonts w:ascii="Arial" w:hAnsi="Arial" w:cs="Arial"/>
          <w:sz w:val="24"/>
          <w:szCs w:val="24"/>
        </w:rPr>
        <w:t xml:space="preserve">Rey Corrales, </w:t>
      </w:r>
      <w:r w:rsidR="000D2AAA">
        <w:rPr>
          <w:rFonts w:ascii="Arial" w:hAnsi="Arial" w:cs="Arial"/>
          <w:sz w:val="24"/>
          <w:szCs w:val="24"/>
        </w:rPr>
        <w:t>que corresponde a la presentación de una constancia extendida por Recursos Humanos en la que se evidencia que el funcionario tiene una propiedad en una jornada igual o superior a medio tiempo.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0DE5D05" w14:textId="77777777" w:rsidR="00B91D41" w:rsidRDefault="00B91D41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ab/>
      </w:r>
    </w:p>
    <w:p w14:paraId="5DA35731" w14:textId="491CC67B" w:rsidR="00B91D41" w:rsidRDefault="00B91D41" w:rsidP="00F25AE0">
      <w:pPr>
        <w:pStyle w:val="Prrafodelista"/>
        <w:numPr>
          <w:ilvl w:val="0"/>
          <w:numId w:val="30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artículo 17 del Estatuto Orgánico sobre los requisitos para el puesto </w:t>
      </w:r>
      <w:r w:rsidR="0004045B">
        <w:rPr>
          <w:rFonts w:ascii="Arial" w:hAnsi="Arial" w:cs="Arial"/>
          <w:sz w:val="24"/>
          <w:szCs w:val="24"/>
        </w:rPr>
        <w:t xml:space="preserve">de </w:t>
      </w:r>
      <w:r w:rsidR="00FB1CEC">
        <w:rPr>
          <w:rFonts w:ascii="Arial" w:hAnsi="Arial" w:cs="Arial"/>
          <w:sz w:val="24"/>
          <w:szCs w:val="24"/>
        </w:rPr>
        <w:t>concejal</w:t>
      </w:r>
      <w:r>
        <w:rPr>
          <w:rFonts w:ascii="Arial" w:hAnsi="Arial" w:cs="Arial"/>
          <w:sz w:val="24"/>
          <w:szCs w:val="24"/>
        </w:rPr>
        <w:t xml:space="preserve"> interno de la UNED. </w:t>
      </w:r>
      <w:r>
        <w:rPr>
          <w:rFonts w:ascii="Arial" w:hAnsi="Arial" w:cs="Arial"/>
          <w:sz w:val="24"/>
          <w:szCs w:val="24"/>
        </w:rPr>
        <w:tab/>
      </w:r>
    </w:p>
    <w:p w14:paraId="2AF9928D" w14:textId="0C610E2D" w:rsidR="00B26158" w:rsidRDefault="009C568D" w:rsidP="00F25AE0">
      <w:pPr>
        <w:pStyle w:val="Prrafodelista"/>
        <w:numPr>
          <w:ilvl w:val="0"/>
          <w:numId w:val="30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acuerdo </w:t>
      </w:r>
      <w:r w:rsidR="004850EF">
        <w:rPr>
          <w:rFonts w:ascii="Arial" w:hAnsi="Arial" w:cs="Arial"/>
          <w:sz w:val="24"/>
          <w:szCs w:val="24"/>
        </w:rPr>
        <w:t>04</w:t>
      </w:r>
      <w:r w:rsidR="00B70FE0">
        <w:rPr>
          <w:rFonts w:ascii="Arial" w:hAnsi="Arial" w:cs="Arial"/>
          <w:sz w:val="24"/>
          <w:szCs w:val="24"/>
        </w:rPr>
        <w:t xml:space="preserve">, del capítulo III, artículo 3, punto 3.1., considerandos a) a la d) </w:t>
      </w:r>
      <w:r w:rsidR="004850EF">
        <w:rPr>
          <w:rFonts w:ascii="Arial" w:hAnsi="Arial" w:cs="Arial"/>
          <w:sz w:val="24"/>
          <w:szCs w:val="24"/>
        </w:rPr>
        <w:t xml:space="preserve">de la sesión ordinaria TEUNED 1506-2024 </w:t>
      </w:r>
      <w:r w:rsidR="00B70FE0">
        <w:rPr>
          <w:rFonts w:ascii="Arial" w:hAnsi="Arial" w:cs="Arial"/>
          <w:sz w:val="24"/>
          <w:szCs w:val="24"/>
        </w:rPr>
        <w:t>del miércoles 28 de febrero de 2024</w:t>
      </w:r>
      <w:r w:rsidR="00213920">
        <w:rPr>
          <w:rFonts w:ascii="Arial" w:hAnsi="Arial" w:cs="Arial"/>
          <w:sz w:val="24"/>
          <w:szCs w:val="24"/>
        </w:rPr>
        <w:t xml:space="preserve">, en el cual consta </w:t>
      </w:r>
      <w:r w:rsidR="00FB1CEC">
        <w:rPr>
          <w:rFonts w:ascii="Arial" w:hAnsi="Arial" w:cs="Arial"/>
          <w:sz w:val="24"/>
          <w:szCs w:val="24"/>
        </w:rPr>
        <w:t>que,</w:t>
      </w:r>
      <w:r w:rsidR="00213920">
        <w:rPr>
          <w:rFonts w:ascii="Arial" w:hAnsi="Arial" w:cs="Arial"/>
          <w:sz w:val="24"/>
          <w:szCs w:val="24"/>
        </w:rPr>
        <w:t xml:space="preserve"> en la revisión de documentación de postulantes</w:t>
      </w:r>
      <w:r w:rsidR="005B25A3">
        <w:rPr>
          <w:rFonts w:ascii="Arial" w:hAnsi="Arial" w:cs="Arial"/>
          <w:sz w:val="24"/>
          <w:szCs w:val="24"/>
        </w:rPr>
        <w:t>, la constancia</w:t>
      </w:r>
      <w:r w:rsidR="000B0FB1">
        <w:rPr>
          <w:rFonts w:ascii="Arial" w:hAnsi="Arial" w:cs="Arial"/>
          <w:sz w:val="24"/>
          <w:szCs w:val="24"/>
        </w:rPr>
        <w:t xml:space="preserve"> </w:t>
      </w:r>
      <w:r w:rsidR="005B25A3">
        <w:rPr>
          <w:rFonts w:ascii="Arial" w:hAnsi="Arial" w:cs="Arial"/>
          <w:sz w:val="24"/>
          <w:szCs w:val="24"/>
        </w:rPr>
        <w:t>de jornada en propiedad</w:t>
      </w:r>
      <w:r w:rsidR="0029050E">
        <w:rPr>
          <w:rFonts w:ascii="Arial" w:hAnsi="Arial" w:cs="Arial"/>
          <w:sz w:val="24"/>
          <w:szCs w:val="24"/>
        </w:rPr>
        <w:t xml:space="preserve"> que presentó </w:t>
      </w:r>
      <w:r w:rsidR="005B25A3">
        <w:rPr>
          <w:rFonts w:ascii="Arial" w:hAnsi="Arial" w:cs="Arial"/>
          <w:sz w:val="24"/>
          <w:szCs w:val="24"/>
        </w:rPr>
        <w:t xml:space="preserve">el señor Rey </w:t>
      </w:r>
      <w:r w:rsidR="000B0FB1">
        <w:rPr>
          <w:rFonts w:ascii="Arial" w:hAnsi="Arial" w:cs="Arial"/>
          <w:sz w:val="24"/>
          <w:szCs w:val="24"/>
        </w:rPr>
        <w:t xml:space="preserve">Corrales </w:t>
      </w:r>
      <w:r w:rsidR="0029050E">
        <w:rPr>
          <w:rFonts w:ascii="Arial" w:hAnsi="Arial" w:cs="Arial"/>
          <w:sz w:val="24"/>
          <w:szCs w:val="24"/>
        </w:rPr>
        <w:t xml:space="preserve">no cumple con el requisito indispensable de contar </w:t>
      </w:r>
      <w:r w:rsidR="00B26158">
        <w:rPr>
          <w:rFonts w:ascii="Arial" w:hAnsi="Arial" w:cs="Arial"/>
          <w:sz w:val="24"/>
          <w:szCs w:val="24"/>
        </w:rPr>
        <w:t xml:space="preserve">una jornada en propiedad igual o superior a medio tiempo. </w:t>
      </w:r>
      <w:r w:rsidR="00FB1CEC">
        <w:rPr>
          <w:rFonts w:ascii="Arial" w:hAnsi="Arial" w:cs="Arial"/>
          <w:sz w:val="24"/>
          <w:szCs w:val="24"/>
        </w:rPr>
        <w:tab/>
      </w:r>
    </w:p>
    <w:p w14:paraId="5E54CC7D" w14:textId="7ABDF209" w:rsidR="00B91D41" w:rsidRDefault="00B26158" w:rsidP="00F25AE0">
      <w:pPr>
        <w:pStyle w:val="Prrafodelista"/>
        <w:numPr>
          <w:ilvl w:val="0"/>
          <w:numId w:val="30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correos </w:t>
      </w:r>
      <w:r w:rsidR="00294E93">
        <w:rPr>
          <w:rFonts w:ascii="Arial" w:hAnsi="Arial" w:cs="Arial"/>
          <w:sz w:val="24"/>
          <w:szCs w:val="24"/>
        </w:rPr>
        <w:t xml:space="preserve">del 05 de marzo de 2024 </w:t>
      </w:r>
      <w:r w:rsidR="00F91FB9">
        <w:rPr>
          <w:rFonts w:ascii="Arial" w:hAnsi="Arial" w:cs="Arial"/>
          <w:sz w:val="24"/>
          <w:szCs w:val="24"/>
        </w:rPr>
        <w:t xml:space="preserve">por parte de la señora </w:t>
      </w:r>
      <w:proofErr w:type="spellStart"/>
      <w:r w:rsidR="00F91FB9">
        <w:rPr>
          <w:rFonts w:ascii="Arial" w:hAnsi="Arial" w:cs="Arial"/>
          <w:sz w:val="24"/>
          <w:szCs w:val="24"/>
        </w:rPr>
        <w:t>Karol</w:t>
      </w:r>
      <w:proofErr w:type="spellEnd"/>
      <w:r w:rsidR="00F91FB9">
        <w:rPr>
          <w:rFonts w:ascii="Arial" w:hAnsi="Arial" w:cs="Arial"/>
          <w:sz w:val="24"/>
          <w:szCs w:val="24"/>
        </w:rPr>
        <w:t xml:space="preserve"> Fallas Méndez </w:t>
      </w:r>
      <w:r>
        <w:rPr>
          <w:rFonts w:ascii="Arial" w:hAnsi="Arial" w:cs="Arial"/>
          <w:sz w:val="24"/>
          <w:szCs w:val="24"/>
        </w:rPr>
        <w:t>de la Oficina de Recursos Humanos</w:t>
      </w:r>
      <w:r w:rsidR="00F91FB9">
        <w:rPr>
          <w:rFonts w:ascii="Arial" w:hAnsi="Arial" w:cs="Arial"/>
          <w:sz w:val="24"/>
          <w:szCs w:val="24"/>
        </w:rPr>
        <w:t>, solicitando</w:t>
      </w:r>
      <w:r w:rsidR="00AE23DF">
        <w:rPr>
          <w:rFonts w:ascii="Arial" w:hAnsi="Arial" w:cs="Arial"/>
          <w:sz w:val="24"/>
          <w:szCs w:val="24"/>
        </w:rPr>
        <w:t xml:space="preserve"> a don Alfonso</w:t>
      </w:r>
      <w:r w:rsidR="00F91FB9">
        <w:rPr>
          <w:rFonts w:ascii="Arial" w:hAnsi="Arial" w:cs="Arial"/>
          <w:sz w:val="24"/>
          <w:szCs w:val="24"/>
        </w:rPr>
        <w:t xml:space="preserve"> el acuerdo</w:t>
      </w:r>
      <w:r w:rsidR="00AE23DF">
        <w:rPr>
          <w:rFonts w:ascii="Arial" w:hAnsi="Arial" w:cs="Arial"/>
          <w:sz w:val="24"/>
          <w:szCs w:val="24"/>
        </w:rPr>
        <w:t xml:space="preserve"> q</w:t>
      </w:r>
      <w:r w:rsidR="00AE23DF" w:rsidRPr="00AE23DF">
        <w:rPr>
          <w:rFonts w:ascii="Arial" w:hAnsi="Arial" w:cs="Arial"/>
          <w:sz w:val="24"/>
          <w:szCs w:val="24"/>
        </w:rPr>
        <w:t>ue indica que le autorizaron la propiedad en tiempo completo</w:t>
      </w:r>
      <w:r>
        <w:rPr>
          <w:rFonts w:ascii="Arial" w:hAnsi="Arial" w:cs="Arial"/>
          <w:sz w:val="24"/>
          <w:szCs w:val="24"/>
        </w:rPr>
        <w:t xml:space="preserve"> y</w:t>
      </w:r>
      <w:r w:rsidR="00AE23DF">
        <w:rPr>
          <w:rFonts w:ascii="Arial" w:hAnsi="Arial" w:cs="Arial"/>
          <w:sz w:val="24"/>
          <w:szCs w:val="24"/>
        </w:rPr>
        <w:t xml:space="preserve"> los</w:t>
      </w:r>
      <w:r>
        <w:rPr>
          <w:rFonts w:ascii="Arial" w:hAnsi="Arial" w:cs="Arial"/>
          <w:sz w:val="24"/>
          <w:szCs w:val="24"/>
        </w:rPr>
        <w:t xml:space="preserve"> de la Vicerrectora </w:t>
      </w:r>
      <w:r w:rsidR="00B40A1D">
        <w:rPr>
          <w:rFonts w:ascii="Arial" w:hAnsi="Arial" w:cs="Arial"/>
          <w:sz w:val="24"/>
          <w:szCs w:val="24"/>
        </w:rPr>
        <w:t>de docencia</w:t>
      </w:r>
      <w:r>
        <w:rPr>
          <w:rFonts w:ascii="Arial" w:hAnsi="Arial" w:cs="Arial"/>
          <w:sz w:val="24"/>
          <w:szCs w:val="24"/>
        </w:rPr>
        <w:t xml:space="preserve"> </w:t>
      </w:r>
      <w:r w:rsidR="00994D73">
        <w:rPr>
          <w:rFonts w:ascii="Arial" w:hAnsi="Arial" w:cs="Arial"/>
          <w:sz w:val="24"/>
          <w:szCs w:val="24"/>
        </w:rPr>
        <w:t>en los que indica que no cuenta</w:t>
      </w:r>
      <w:r w:rsidR="00714C84">
        <w:rPr>
          <w:rFonts w:ascii="Arial" w:hAnsi="Arial" w:cs="Arial"/>
          <w:sz w:val="24"/>
          <w:szCs w:val="24"/>
        </w:rPr>
        <w:t xml:space="preserve"> con la documentación </w:t>
      </w:r>
      <w:r w:rsidR="00434CCD">
        <w:rPr>
          <w:rFonts w:ascii="Arial" w:hAnsi="Arial" w:cs="Arial"/>
          <w:sz w:val="24"/>
          <w:szCs w:val="24"/>
        </w:rPr>
        <w:t xml:space="preserve">del incremento de la jornada en propiedad del señor Rey Corrales. </w:t>
      </w:r>
      <w:r w:rsidR="00B91D41" w:rsidRPr="00B26158">
        <w:rPr>
          <w:rFonts w:ascii="Arial" w:hAnsi="Arial" w:cs="Arial"/>
          <w:sz w:val="24"/>
          <w:szCs w:val="24"/>
        </w:rPr>
        <w:tab/>
      </w:r>
    </w:p>
    <w:p w14:paraId="449A4230" w14:textId="59C6C94B" w:rsidR="00AE23DF" w:rsidRPr="00B26158" w:rsidRDefault="00AE23DF" w:rsidP="00F25AE0">
      <w:pPr>
        <w:pStyle w:val="Prrafodelista"/>
        <w:numPr>
          <w:ilvl w:val="0"/>
          <w:numId w:val="30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fecha límite que se puso para la documentación es el miércoles </w:t>
      </w:r>
      <w:r w:rsidR="007E40F4">
        <w:rPr>
          <w:rFonts w:ascii="Arial" w:hAnsi="Arial" w:cs="Arial"/>
          <w:sz w:val="24"/>
          <w:szCs w:val="24"/>
        </w:rPr>
        <w:t>06 de marzo de 2024.</w:t>
      </w:r>
      <w:r w:rsidR="007E40F4">
        <w:rPr>
          <w:rFonts w:ascii="Arial" w:hAnsi="Arial" w:cs="Arial"/>
          <w:sz w:val="24"/>
          <w:szCs w:val="24"/>
        </w:rPr>
        <w:tab/>
      </w:r>
    </w:p>
    <w:p w14:paraId="4248BA79" w14:textId="16E604FC" w:rsidR="00B91D41" w:rsidRDefault="00B91D41" w:rsidP="00FB1CEC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1727BB">
        <w:rPr>
          <w:rFonts w:ascii="Arial" w:hAnsi="Arial" w:cs="Arial"/>
          <w:b/>
          <w:bCs/>
          <w:sz w:val="24"/>
          <w:szCs w:val="24"/>
        </w:rPr>
        <w:t>ACUERDO 0</w:t>
      </w:r>
      <w:r w:rsidR="003919FA">
        <w:rPr>
          <w:rFonts w:ascii="Arial" w:hAnsi="Arial" w:cs="Arial"/>
          <w:b/>
          <w:bCs/>
          <w:sz w:val="24"/>
          <w:szCs w:val="24"/>
        </w:rPr>
        <w:t>3</w:t>
      </w:r>
      <w:r w:rsidRPr="001727B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E40F4">
        <w:rPr>
          <w:rFonts w:ascii="Arial" w:hAnsi="Arial" w:cs="Arial"/>
          <w:sz w:val="24"/>
          <w:szCs w:val="24"/>
        </w:rPr>
        <w:t xml:space="preserve">Rechazar la </w:t>
      </w:r>
      <w:r>
        <w:rPr>
          <w:rFonts w:ascii="Arial" w:hAnsi="Arial" w:cs="Arial"/>
          <w:sz w:val="24"/>
          <w:szCs w:val="24"/>
        </w:rPr>
        <w:t xml:space="preserve">candidatura al puesto </w:t>
      </w:r>
      <w:r w:rsidR="001627B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640718">
        <w:rPr>
          <w:rFonts w:ascii="Arial" w:hAnsi="Arial" w:cs="Arial"/>
          <w:sz w:val="24"/>
          <w:szCs w:val="24"/>
        </w:rPr>
        <w:t>miembro</w:t>
      </w:r>
      <w:r>
        <w:rPr>
          <w:rFonts w:ascii="Arial" w:hAnsi="Arial" w:cs="Arial"/>
          <w:sz w:val="24"/>
          <w:szCs w:val="24"/>
        </w:rPr>
        <w:t xml:space="preserve"> interno de</w:t>
      </w:r>
      <w:r w:rsidR="00640718">
        <w:rPr>
          <w:rFonts w:ascii="Arial" w:hAnsi="Arial" w:cs="Arial"/>
          <w:sz w:val="24"/>
          <w:szCs w:val="24"/>
        </w:rPr>
        <w:t>l Consejo Universitario de la</w:t>
      </w:r>
      <w:r>
        <w:rPr>
          <w:rFonts w:ascii="Arial" w:hAnsi="Arial" w:cs="Arial"/>
          <w:sz w:val="24"/>
          <w:szCs w:val="24"/>
        </w:rPr>
        <w:t xml:space="preserve"> UNED, para el periodo 2024-2029</w:t>
      </w:r>
      <w:r w:rsidR="006407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E40F4">
        <w:rPr>
          <w:rFonts w:ascii="Arial" w:hAnsi="Arial" w:cs="Arial"/>
          <w:sz w:val="24"/>
          <w:szCs w:val="24"/>
        </w:rPr>
        <w:t xml:space="preserve">del señor Alfonso </w:t>
      </w:r>
      <w:r w:rsidR="00A81796">
        <w:rPr>
          <w:rFonts w:ascii="Arial" w:hAnsi="Arial" w:cs="Arial"/>
          <w:sz w:val="24"/>
          <w:szCs w:val="24"/>
        </w:rPr>
        <w:t xml:space="preserve">Rey </w:t>
      </w:r>
      <w:r w:rsidR="00A81796" w:rsidRPr="00FB2A8A">
        <w:rPr>
          <w:rFonts w:ascii="Arial" w:hAnsi="Arial" w:cs="Arial"/>
          <w:sz w:val="24"/>
          <w:szCs w:val="24"/>
        </w:rPr>
        <w:t>Corrales</w:t>
      </w:r>
      <w:r w:rsidR="00B15390" w:rsidRPr="00FB2A8A">
        <w:rPr>
          <w:rFonts w:ascii="Arial" w:hAnsi="Arial" w:cs="Arial"/>
          <w:sz w:val="24"/>
          <w:szCs w:val="24"/>
        </w:rPr>
        <w:t>,</w:t>
      </w:r>
      <w:r w:rsidR="00B15390">
        <w:rPr>
          <w:rFonts w:ascii="Arial" w:hAnsi="Arial" w:cs="Arial"/>
          <w:sz w:val="24"/>
          <w:szCs w:val="24"/>
        </w:rPr>
        <w:t xml:space="preserve"> cédula </w:t>
      </w:r>
      <w:r w:rsidR="00B15390" w:rsidRPr="00B15390">
        <w:rPr>
          <w:rFonts w:ascii="Arial" w:hAnsi="Arial" w:cs="Arial"/>
          <w:sz w:val="24"/>
          <w:szCs w:val="24"/>
        </w:rPr>
        <w:t>108510034</w:t>
      </w:r>
      <w:r w:rsidR="00B15390">
        <w:rPr>
          <w:rFonts w:ascii="Arial" w:hAnsi="Arial" w:cs="Arial"/>
          <w:sz w:val="24"/>
          <w:szCs w:val="24"/>
        </w:rPr>
        <w:t>,</w:t>
      </w:r>
      <w:r w:rsidR="00A81796">
        <w:rPr>
          <w:rFonts w:ascii="Arial" w:hAnsi="Arial" w:cs="Arial"/>
          <w:sz w:val="24"/>
          <w:szCs w:val="24"/>
        </w:rPr>
        <w:t xml:space="preserve"> debido a que a</w:t>
      </w:r>
      <w:r w:rsidR="000923A4">
        <w:rPr>
          <w:rFonts w:ascii="Arial" w:hAnsi="Arial" w:cs="Arial"/>
          <w:sz w:val="24"/>
          <w:szCs w:val="24"/>
        </w:rPr>
        <w:t xml:space="preserve"> la fecha </w:t>
      </w:r>
      <w:r w:rsidR="00A81796">
        <w:rPr>
          <w:rFonts w:ascii="Arial" w:hAnsi="Arial" w:cs="Arial"/>
          <w:sz w:val="24"/>
          <w:szCs w:val="24"/>
        </w:rPr>
        <w:t xml:space="preserve">límite de </w:t>
      </w:r>
      <w:r w:rsidR="000923A4">
        <w:rPr>
          <w:rFonts w:ascii="Arial" w:hAnsi="Arial" w:cs="Arial"/>
          <w:sz w:val="24"/>
          <w:szCs w:val="24"/>
        </w:rPr>
        <w:t>recepción</w:t>
      </w:r>
      <w:r w:rsidR="00A81796">
        <w:rPr>
          <w:rFonts w:ascii="Arial" w:hAnsi="Arial" w:cs="Arial"/>
          <w:sz w:val="24"/>
          <w:szCs w:val="24"/>
        </w:rPr>
        <w:t xml:space="preserve"> de documentación</w:t>
      </w:r>
      <w:r w:rsidR="000923A4">
        <w:rPr>
          <w:rFonts w:ascii="Arial" w:hAnsi="Arial" w:cs="Arial"/>
          <w:sz w:val="24"/>
          <w:szCs w:val="24"/>
        </w:rPr>
        <w:t xml:space="preserve">, </w:t>
      </w:r>
      <w:r w:rsidR="001C090F">
        <w:rPr>
          <w:rFonts w:ascii="Arial" w:hAnsi="Arial" w:cs="Arial"/>
          <w:sz w:val="24"/>
          <w:szCs w:val="24"/>
        </w:rPr>
        <w:t>06 de marzo de 2024, no cuenta con la evidencia que respalde el requisito indispensable de contar con una jornada en propieda</w:t>
      </w:r>
      <w:r w:rsidR="006103DA">
        <w:rPr>
          <w:rFonts w:ascii="Arial" w:hAnsi="Arial" w:cs="Arial"/>
          <w:sz w:val="24"/>
          <w:szCs w:val="24"/>
        </w:rPr>
        <w:t>d igual o superior a medio tiempo según lo establece el artículo 17 del Estatuto Orgánico para el puesto de miembros internos del Consejo Universitario</w:t>
      </w:r>
      <w:r w:rsidR="00F110DD">
        <w:rPr>
          <w:rFonts w:ascii="Arial" w:hAnsi="Arial" w:cs="Arial"/>
          <w:sz w:val="24"/>
          <w:szCs w:val="24"/>
        </w:rPr>
        <w:t>. De igual forma, in</w:t>
      </w:r>
      <w:r w:rsidR="004F255F">
        <w:rPr>
          <w:rFonts w:ascii="Arial" w:hAnsi="Arial" w:cs="Arial"/>
          <w:sz w:val="24"/>
          <w:szCs w:val="24"/>
        </w:rPr>
        <w:t>vitar al señor Rey Corrales a participar en próxim</w:t>
      </w:r>
      <w:r w:rsidR="00260672">
        <w:rPr>
          <w:rFonts w:ascii="Arial" w:hAnsi="Arial" w:cs="Arial"/>
          <w:sz w:val="24"/>
          <w:szCs w:val="24"/>
        </w:rPr>
        <w:t>os procesos electorales</w:t>
      </w:r>
      <w:r w:rsidR="004F25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B3068" w:rsidRPr="00FB3068">
        <w:rPr>
          <w:rFonts w:ascii="Arial" w:hAnsi="Arial" w:cs="Arial"/>
          <w:b/>
          <w:bCs/>
          <w:sz w:val="24"/>
          <w:szCs w:val="24"/>
        </w:rPr>
        <w:t>ACUERDO FIRME.</w:t>
      </w:r>
      <w:r>
        <w:rPr>
          <w:rFonts w:ascii="Arial" w:hAnsi="Arial" w:cs="Arial"/>
          <w:sz w:val="24"/>
          <w:szCs w:val="24"/>
        </w:rPr>
        <w:tab/>
      </w:r>
    </w:p>
    <w:p w14:paraId="28834A15" w14:textId="687FAF6C" w:rsidR="00041CF5" w:rsidRDefault="000604F9" w:rsidP="00D41848">
      <w:pPr>
        <w:tabs>
          <w:tab w:val="left" w:leader="hyphen" w:pos="9072"/>
          <w:tab w:val="left" w:leader="hyphen" w:pos="9498"/>
        </w:tabs>
        <w:spacing w:after="0" w:line="460" w:lineRule="exact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4184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041CF5">
        <w:rPr>
          <w:rFonts w:ascii="Arial" w:hAnsi="Arial" w:cs="Arial"/>
          <w:sz w:val="24"/>
          <w:szCs w:val="24"/>
        </w:rPr>
        <w:t>Se discute sobre el requisito indispensable pendiente solicitado a la postulante Nora González Chacón, que corresponde a la presentación de una constancia</w:t>
      </w:r>
      <w:r w:rsidR="00F85873">
        <w:rPr>
          <w:rFonts w:ascii="Arial" w:hAnsi="Arial" w:cs="Arial"/>
          <w:sz w:val="24"/>
          <w:szCs w:val="24"/>
        </w:rPr>
        <w:t xml:space="preserve"> vigente</w:t>
      </w:r>
      <w:r w:rsidR="00041CF5">
        <w:rPr>
          <w:rFonts w:ascii="Arial" w:hAnsi="Arial" w:cs="Arial"/>
          <w:sz w:val="24"/>
          <w:szCs w:val="24"/>
        </w:rPr>
        <w:t xml:space="preserve"> extendida por Recursos Humanos en la que se evidencia que la funcionaria tiene una propiedad en una jornada igual o superior a medio tiempo.</w:t>
      </w:r>
      <w:r w:rsidR="00041CF5">
        <w:rPr>
          <w:rFonts w:ascii="Arial" w:hAnsi="Arial" w:cs="Arial"/>
          <w:sz w:val="24"/>
          <w:szCs w:val="24"/>
        </w:rPr>
        <w:tab/>
      </w:r>
    </w:p>
    <w:p w14:paraId="23314F7C" w14:textId="3815FB1D" w:rsidR="000604F9" w:rsidRDefault="00041CF5" w:rsidP="00D41848">
      <w:pPr>
        <w:tabs>
          <w:tab w:val="left" w:leader="hyphen" w:pos="9072"/>
          <w:tab w:val="left" w:leader="hyphen" w:pos="9498"/>
        </w:tabs>
        <w:spacing w:after="0" w:line="460" w:lineRule="exact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Considerando: </w:t>
      </w:r>
      <w:r>
        <w:rPr>
          <w:rFonts w:ascii="Arial" w:hAnsi="Arial" w:cs="Arial"/>
          <w:sz w:val="24"/>
          <w:szCs w:val="24"/>
        </w:rPr>
        <w:tab/>
      </w:r>
      <w:r w:rsidR="000604F9">
        <w:rPr>
          <w:rFonts w:ascii="Arial" w:hAnsi="Arial" w:cs="Arial"/>
          <w:sz w:val="24"/>
          <w:szCs w:val="24"/>
        </w:rPr>
        <w:t xml:space="preserve"> </w:t>
      </w:r>
    </w:p>
    <w:p w14:paraId="653635F7" w14:textId="5C30B787" w:rsidR="00041CF5" w:rsidRDefault="00041CF5" w:rsidP="000F0F77">
      <w:pPr>
        <w:pStyle w:val="Prrafodelista"/>
        <w:numPr>
          <w:ilvl w:val="0"/>
          <w:numId w:val="32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artículo 17 del Estatuto Orgánico sobre los requisitos para el puesto de </w:t>
      </w:r>
      <w:r w:rsidR="00BB27E3">
        <w:rPr>
          <w:rFonts w:ascii="Arial" w:hAnsi="Arial" w:cs="Arial"/>
          <w:sz w:val="24"/>
          <w:szCs w:val="24"/>
        </w:rPr>
        <w:t>concejal</w:t>
      </w:r>
      <w:r>
        <w:rPr>
          <w:rFonts w:ascii="Arial" w:hAnsi="Arial" w:cs="Arial"/>
          <w:sz w:val="24"/>
          <w:szCs w:val="24"/>
        </w:rPr>
        <w:t xml:space="preserve"> interno de la UNED. </w:t>
      </w:r>
      <w:r>
        <w:rPr>
          <w:rFonts w:ascii="Arial" w:hAnsi="Arial" w:cs="Arial"/>
          <w:sz w:val="24"/>
          <w:szCs w:val="24"/>
        </w:rPr>
        <w:tab/>
      </w:r>
    </w:p>
    <w:p w14:paraId="6BC137AC" w14:textId="28D89842" w:rsidR="00041CF5" w:rsidRPr="00F85873" w:rsidRDefault="00041CF5" w:rsidP="000F0F77">
      <w:pPr>
        <w:pStyle w:val="Prrafodelista"/>
        <w:numPr>
          <w:ilvl w:val="0"/>
          <w:numId w:val="32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acuerdo 04, del capítulo III, artículo 3, punto 3.1., considerandos a) a la d) de la sesión ordinaria TEUNED 1506-2024 del miércoles 28 de febrero de 2024, en el cual consta </w:t>
      </w:r>
      <w:r w:rsidR="00D41848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en la revisión de documentación de postulantes</w:t>
      </w:r>
      <w:r w:rsidRPr="00F85873">
        <w:rPr>
          <w:rFonts w:ascii="Arial" w:hAnsi="Arial" w:cs="Arial"/>
          <w:sz w:val="24"/>
          <w:szCs w:val="24"/>
        </w:rPr>
        <w:t xml:space="preserve">, la constancia de jornada en propiedad que presentó la señora Nora González no cumplía con el requisito indispensable de contar una jornada en propiedad igual o superior a medio tiempo. </w:t>
      </w:r>
      <w:r w:rsidRPr="00F85873">
        <w:rPr>
          <w:rFonts w:ascii="Arial" w:hAnsi="Arial" w:cs="Arial"/>
          <w:sz w:val="24"/>
          <w:szCs w:val="24"/>
        </w:rPr>
        <w:tab/>
      </w:r>
    </w:p>
    <w:p w14:paraId="6E81A463" w14:textId="21677AE8" w:rsidR="00041CF5" w:rsidRPr="00F85873" w:rsidRDefault="00041CF5" w:rsidP="000F0F77">
      <w:pPr>
        <w:pStyle w:val="Prrafodelista"/>
        <w:numPr>
          <w:ilvl w:val="0"/>
          <w:numId w:val="32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F85873">
        <w:rPr>
          <w:rFonts w:ascii="Arial" w:hAnsi="Arial" w:cs="Arial"/>
          <w:sz w:val="24"/>
          <w:szCs w:val="24"/>
        </w:rPr>
        <w:t xml:space="preserve">La solicitud que se le hizo mediante correo electrónico el 28 de febrero de 2024 en donde se le solicita corregir la constancia según el requisito estipulado. </w:t>
      </w:r>
      <w:r w:rsidRPr="00F85873">
        <w:rPr>
          <w:rFonts w:ascii="Arial" w:hAnsi="Arial" w:cs="Arial"/>
          <w:sz w:val="24"/>
          <w:szCs w:val="24"/>
        </w:rPr>
        <w:tab/>
      </w:r>
    </w:p>
    <w:p w14:paraId="2C4ECA0E" w14:textId="0E37AA83" w:rsidR="00041CF5" w:rsidRDefault="00041CF5" w:rsidP="000F0F77">
      <w:pPr>
        <w:pStyle w:val="Prrafodelista"/>
        <w:numPr>
          <w:ilvl w:val="0"/>
          <w:numId w:val="32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F85873">
        <w:rPr>
          <w:rFonts w:ascii="Arial" w:hAnsi="Arial" w:cs="Arial"/>
          <w:sz w:val="24"/>
          <w:szCs w:val="24"/>
        </w:rPr>
        <w:t>La nueva constancia remitida a este tribunal, en tiempo y forma mediante oficio ORH-M-2024-0152</w:t>
      </w:r>
      <w:r w:rsidR="00F85873">
        <w:rPr>
          <w:rFonts w:ascii="Arial" w:hAnsi="Arial" w:cs="Arial"/>
          <w:sz w:val="24"/>
          <w:szCs w:val="24"/>
        </w:rPr>
        <w:t xml:space="preserve"> </w:t>
      </w:r>
      <w:r w:rsidR="00F85873" w:rsidRPr="00F85873">
        <w:rPr>
          <w:rFonts w:ascii="Arial" w:hAnsi="Arial" w:cs="Arial"/>
          <w:sz w:val="24"/>
          <w:szCs w:val="24"/>
        </w:rPr>
        <w:t>el 06 de marzo de 2023,</w:t>
      </w:r>
      <w:r w:rsidRPr="00F85873">
        <w:rPr>
          <w:rFonts w:ascii="Arial" w:hAnsi="Arial" w:cs="Arial"/>
          <w:sz w:val="24"/>
          <w:szCs w:val="24"/>
        </w:rPr>
        <w:t xml:space="preserve"> en la que se evidencia que la funcionaria González Chacón cumple con el requisito indispensable solicitado, al estar en una jornada en propiedad de tiempo completo.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7C734902" w14:textId="26830656" w:rsidR="00041CF5" w:rsidRPr="00041CF5" w:rsidRDefault="00041CF5" w:rsidP="00D41848">
      <w:pPr>
        <w:tabs>
          <w:tab w:val="left" w:leader="hyphen" w:pos="9072"/>
          <w:tab w:val="left" w:leader="hyphen" w:pos="9498"/>
        </w:tabs>
        <w:spacing w:after="0" w:line="460" w:lineRule="exact"/>
        <w:ind w:left="57"/>
        <w:jc w:val="both"/>
        <w:rPr>
          <w:rFonts w:ascii="Arial" w:hAnsi="Arial" w:cs="Arial"/>
          <w:sz w:val="24"/>
          <w:szCs w:val="24"/>
        </w:rPr>
      </w:pPr>
      <w:r w:rsidRPr="00041CF5">
        <w:rPr>
          <w:rFonts w:ascii="Arial" w:hAnsi="Arial" w:cs="Arial"/>
          <w:b/>
          <w:bCs/>
          <w:sz w:val="24"/>
          <w:szCs w:val="24"/>
        </w:rPr>
        <w:t>ACUERDO 04.</w:t>
      </w:r>
      <w:r w:rsidRPr="00041CF5">
        <w:rPr>
          <w:rFonts w:ascii="Arial" w:hAnsi="Arial" w:cs="Arial"/>
          <w:sz w:val="24"/>
          <w:szCs w:val="24"/>
        </w:rPr>
        <w:t xml:space="preserve"> Aceptar la candidatura de la señora Nora González Chacón</w:t>
      </w:r>
      <w:r>
        <w:rPr>
          <w:rFonts w:ascii="Arial" w:hAnsi="Arial" w:cs="Arial"/>
          <w:sz w:val="24"/>
          <w:szCs w:val="24"/>
        </w:rPr>
        <w:t xml:space="preserve"> para la vacante de miembro interno del Consejo Universitario, ya que cumple con todos los requisitos para participar como candidata para dicho puesto. </w:t>
      </w:r>
      <w:r w:rsidR="00E21E35" w:rsidRPr="00E21E35">
        <w:rPr>
          <w:rFonts w:ascii="Arial" w:hAnsi="Arial" w:cs="Arial"/>
          <w:b/>
          <w:bCs/>
          <w:sz w:val="24"/>
          <w:szCs w:val="24"/>
        </w:rPr>
        <w:t>ACUERDO FIRME</w:t>
      </w:r>
      <w:r>
        <w:rPr>
          <w:rFonts w:ascii="Arial" w:hAnsi="Arial" w:cs="Arial"/>
          <w:sz w:val="24"/>
          <w:szCs w:val="24"/>
        </w:rPr>
        <w:tab/>
      </w:r>
    </w:p>
    <w:p w14:paraId="3E73F74B" w14:textId="303C48C8" w:rsidR="00B05B34" w:rsidRDefault="00D85234" w:rsidP="00D41848">
      <w:pPr>
        <w:tabs>
          <w:tab w:val="left" w:leader="hyphen" w:pos="9072"/>
          <w:tab w:val="left" w:leader="hyphen" w:pos="9498"/>
        </w:tabs>
        <w:spacing w:after="0" w:line="460" w:lineRule="exact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41848">
        <w:rPr>
          <w:rFonts w:ascii="Arial" w:hAnsi="Arial" w:cs="Arial"/>
          <w:sz w:val="24"/>
          <w:szCs w:val="24"/>
        </w:rPr>
        <w:t>3</w:t>
      </w:r>
      <w:r w:rsidR="00377A6A">
        <w:rPr>
          <w:rFonts w:ascii="Arial" w:hAnsi="Arial" w:cs="Arial"/>
          <w:sz w:val="24"/>
          <w:szCs w:val="24"/>
        </w:rPr>
        <w:t xml:space="preserve">. </w:t>
      </w:r>
      <w:r w:rsidR="00541349">
        <w:rPr>
          <w:rFonts w:ascii="Arial" w:hAnsi="Arial" w:cs="Arial"/>
          <w:sz w:val="24"/>
          <w:szCs w:val="24"/>
        </w:rPr>
        <w:t xml:space="preserve">Se discute sobre la posibilidad </w:t>
      </w:r>
      <w:r w:rsidR="00B05B34">
        <w:rPr>
          <w:rFonts w:ascii="Arial" w:hAnsi="Arial" w:cs="Arial"/>
          <w:sz w:val="24"/>
          <w:szCs w:val="24"/>
        </w:rPr>
        <w:t xml:space="preserve">de adelantar </w:t>
      </w:r>
      <w:r w:rsidR="000604F9">
        <w:rPr>
          <w:rFonts w:ascii="Arial" w:hAnsi="Arial" w:cs="Arial"/>
          <w:sz w:val="24"/>
          <w:szCs w:val="24"/>
        </w:rPr>
        <w:t xml:space="preserve">el </w:t>
      </w:r>
      <w:r w:rsidR="000604F9" w:rsidRPr="000604F9">
        <w:rPr>
          <w:rFonts w:ascii="Arial" w:hAnsi="Arial" w:cs="Arial"/>
          <w:sz w:val="24"/>
          <w:szCs w:val="24"/>
        </w:rPr>
        <w:t>envío de la</w:t>
      </w:r>
      <w:r w:rsidR="00B05B34" w:rsidRPr="000604F9">
        <w:rPr>
          <w:rFonts w:ascii="Arial" w:hAnsi="Arial" w:cs="Arial"/>
          <w:sz w:val="24"/>
          <w:szCs w:val="24"/>
        </w:rPr>
        <w:t xml:space="preserve"> notificación</w:t>
      </w:r>
      <w:r w:rsidR="000604F9" w:rsidRPr="000604F9">
        <w:rPr>
          <w:rFonts w:ascii="Arial" w:hAnsi="Arial" w:cs="Arial"/>
          <w:sz w:val="24"/>
          <w:szCs w:val="24"/>
        </w:rPr>
        <w:t xml:space="preserve"> a la</w:t>
      </w:r>
      <w:r w:rsidR="000604F9">
        <w:rPr>
          <w:rFonts w:ascii="Arial" w:hAnsi="Arial" w:cs="Arial"/>
          <w:sz w:val="24"/>
          <w:szCs w:val="24"/>
        </w:rPr>
        <w:t xml:space="preserve"> comunidad universitaria</w:t>
      </w:r>
      <w:r w:rsidR="00B05B34">
        <w:rPr>
          <w:rFonts w:ascii="Arial" w:hAnsi="Arial" w:cs="Arial"/>
          <w:sz w:val="24"/>
          <w:szCs w:val="24"/>
        </w:rPr>
        <w:t xml:space="preserve"> de las candidaturas aprobadas por el TEUNED para el puesto de miembro interno del Consejo Universitario, periodo 2024-2029, así como la presentación oficial de personas candidatas. Lo anterior permitiría agregar una semana más al periodo de propaganda electoral. </w:t>
      </w:r>
      <w:r w:rsidR="00B05B34">
        <w:rPr>
          <w:rFonts w:ascii="Arial" w:hAnsi="Arial" w:cs="Arial"/>
          <w:sz w:val="24"/>
          <w:szCs w:val="24"/>
        </w:rPr>
        <w:tab/>
      </w:r>
    </w:p>
    <w:p w14:paraId="6BBF80D2" w14:textId="0DF8B19A" w:rsidR="00B05B34" w:rsidRDefault="00B05B34" w:rsidP="00D41848">
      <w:pPr>
        <w:tabs>
          <w:tab w:val="left" w:leader="hyphen" w:pos="9072"/>
          <w:tab w:val="left" w:leader="hyphen" w:pos="9498"/>
        </w:tabs>
        <w:spacing w:after="0" w:line="460" w:lineRule="exact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ab/>
      </w:r>
    </w:p>
    <w:p w14:paraId="1A493704" w14:textId="77777777" w:rsidR="00AC3AC1" w:rsidRDefault="00AC3AC1" w:rsidP="00C02E3C">
      <w:pPr>
        <w:pStyle w:val="Prrafodelista"/>
        <w:numPr>
          <w:ilvl w:val="0"/>
          <w:numId w:val="25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artículo 52 del Estatuto Orgánico el cual establece que el TEUNED es el órgano superior de la UNED en materia electoral.</w:t>
      </w:r>
      <w:r>
        <w:rPr>
          <w:rFonts w:ascii="Arial" w:hAnsi="Arial" w:cs="Arial"/>
          <w:sz w:val="24"/>
          <w:szCs w:val="24"/>
        </w:rPr>
        <w:tab/>
      </w:r>
    </w:p>
    <w:p w14:paraId="15615C90" w14:textId="5328B536" w:rsidR="00AC3AC1" w:rsidRDefault="00AC3AC1" w:rsidP="00C02E3C">
      <w:pPr>
        <w:pStyle w:val="Prrafodelista"/>
        <w:numPr>
          <w:ilvl w:val="0"/>
          <w:numId w:val="25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calendario aprobado en el acuerdo 03, del capítulo III, articulo 3, punto 3.1. de la sesión ordinaria TEUNED 1504-2024 del miércoles 17 de enero de 2024 para el primer proceso electoral del primer semestre, para la elección de un miembro interno al Consejo Universitario, periodo 2024-2029.</w:t>
      </w:r>
      <w:r>
        <w:rPr>
          <w:rFonts w:ascii="Arial" w:hAnsi="Arial" w:cs="Arial"/>
          <w:sz w:val="24"/>
          <w:szCs w:val="24"/>
        </w:rPr>
        <w:tab/>
      </w:r>
    </w:p>
    <w:p w14:paraId="6A2E728A" w14:textId="1D8176DF" w:rsidR="00B05B34" w:rsidRDefault="00AC3AC1" w:rsidP="00C02E3C">
      <w:pPr>
        <w:pStyle w:val="Prrafodelista"/>
        <w:numPr>
          <w:ilvl w:val="0"/>
          <w:numId w:val="25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AC3AC1">
        <w:rPr>
          <w:rFonts w:ascii="Arial" w:hAnsi="Arial" w:cs="Arial"/>
          <w:sz w:val="24"/>
          <w:szCs w:val="24"/>
        </w:rPr>
        <w:t xml:space="preserve">El puesto que quedó vacante el 1 de enero de 2024 debido a la jubilación de la </w:t>
      </w:r>
      <w:r w:rsidR="008D7A83" w:rsidRPr="00AC3AC1">
        <w:rPr>
          <w:rFonts w:ascii="Arial" w:hAnsi="Arial" w:cs="Arial"/>
          <w:sz w:val="24"/>
          <w:szCs w:val="24"/>
        </w:rPr>
        <w:t>concejal</w:t>
      </w:r>
      <w:r w:rsidRPr="00AC3AC1">
        <w:rPr>
          <w:rFonts w:ascii="Arial" w:hAnsi="Arial" w:cs="Arial"/>
          <w:sz w:val="24"/>
          <w:szCs w:val="24"/>
        </w:rPr>
        <w:t xml:space="preserve"> Mauren Acuña Cascante. Dicho comunicado se recibió el 11 de diciembre de 2023 mediante oficio R- 1538-2023.</w:t>
      </w:r>
      <w:r>
        <w:rPr>
          <w:rFonts w:ascii="Arial" w:hAnsi="Arial" w:cs="Arial"/>
          <w:sz w:val="24"/>
          <w:szCs w:val="24"/>
        </w:rPr>
        <w:tab/>
      </w:r>
    </w:p>
    <w:p w14:paraId="28968266" w14:textId="0B304CDF" w:rsidR="00AC3AC1" w:rsidRDefault="00AC3AC1" w:rsidP="00C02E3C">
      <w:pPr>
        <w:pStyle w:val="Prrafodelista"/>
        <w:numPr>
          <w:ilvl w:val="0"/>
          <w:numId w:val="25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feriados </w:t>
      </w:r>
      <w:r w:rsidR="00CD4FBB">
        <w:rPr>
          <w:rFonts w:ascii="Arial" w:hAnsi="Arial" w:cs="Arial"/>
          <w:sz w:val="24"/>
          <w:szCs w:val="24"/>
        </w:rPr>
        <w:t>establecidos por</w:t>
      </w:r>
      <w:r>
        <w:rPr>
          <w:rFonts w:ascii="Arial" w:hAnsi="Arial" w:cs="Arial"/>
          <w:sz w:val="24"/>
          <w:szCs w:val="24"/>
        </w:rPr>
        <w:t xml:space="preserve"> ley</w:t>
      </w:r>
      <w:r w:rsidR="00CD4FBB">
        <w:rPr>
          <w:rFonts w:ascii="Arial" w:hAnsi="Arial" w:cs="Arial"/>
          <w:sz w:val="24"/>
          <w:szCs w:val="24"/>
        </w:rPr>
        <w:t xml:space="preserve"> correspondientes al jueves y viernes santo</w:t>
      </w:r>
      <w:r w:rsidR="000604F9">
        <w:rPr>
          <w:rFonts w:ascii="Arial" w:hAnsi="Arial" w:cs="Arial"/>
          <w:sz w:val="24"/>
          <w:szCs w:val="24"/>
        </w:rPr>
        <w:t xml:space="preserve">, así como </w:t>
      </w:r>
      <w:r>
        <w:rPr>
          <w:rFonts w:ascii="Arial" w:hAnsi="Arial" w:cs="Arial"/>
          <w:sz w:val="24"/>
          <w:szCs w:val="24"/>
        </w:rPr>
        <w:t xml:space="preserve">la </w:t>
      </w:r>
      <w:r w:rsidR="00CD4FBB">
        <w:rPr>
          <w:rFonts w:ascii="Arial" w:hAnsi="Arial" w:cs="Arial"/>
          <w:sz w:val="24"/>
          <w:szCs w:val="24"/>
        </w:rPr>
        <w:t xml:space="preserve">política institucional </w:t>
      </w:r>
      <w:r>
        <w:rPr>
          <w:rFonts w:ascii="Arial" w:hAnsi="Arial" w:cs="Arial"/>
          <w:sz w:val="24"/>
          <w:szCs w:val="24"/>
        </w:rPr>
        <w:t xml:space="preserve">que tiene la UNED de </w:t>
      </w:r>
      <w:r w:rsidR="00CD4FBB">
        <w:rPr>
          <w:rFonts w:ascii="Arial" w:hAnsi="Arial" w:cs="Arial"/>
          <w:sz w:val="24"/>
          <w:szCs w:val="24"/>
        </w:rPr>
        <w:t xml:space="preserve">permitir a los empleados </w:t>
      </w:r>
      <w:r w:rsidR="00CD4FBB" w:rsidRPr="00CD4FBB">
        <w:rPr>
          <w:rFonts w:ascii="Arial" w:hAnsi="Arial" w:cs="Arial"/>
          <w:sz w:val="24"/>
          <w:szCs w:val="24"/>
        </w:rPr>
        <w:t>utilizar los días acumulados de vacaciones para disfrutar de toda la semana como descanso</w:t>
      </w:r>
      <w:r w:rsidR="00CD4FBB">
        <w:rPr>
          <w:rFonts w:ascii="Arial" w:hAnsi="Arial" w:cs="Arial"/>
          <w:sz w:val="24"/>
          <w:szCs w:val="24"/>
        </w:rPr>
        <w:t>, la cual este año corresponde a los días del 25 al 29 de marzo de 2024.</w:t>
      </w:r>
    </w:p>
    <w:p w14:paraId="20F6888E" w14:textId="5D0DA6D4" w:rsidR="00CD4FBB" w:rsidRDefault="000604F9" w:rsidP="00C02E3C">
      <w:pPr>
        <w:pStyle w:val="Prrafodelista"/>
        <w:numPr>
          <w:ilvl w:val="0"/>
          <w:numId w:val="25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D4FBB">
        <w:rPr>
          <w:rFonts w:ascii="Arial" w:hAnsi="Arial" w:cs="Arial"/>
          <w:sz w:val="24"/>
          <w:szCs w:val="24"/>
        </w:rPr>
        <w:t>o se requirió ampliar el periodo de postulaciones.</w:t>
      </w:r>
      <w:r w:rsidR="00CD4FBB">
        <w:rPr>
          <w:rFonts w:ascii="Arial" w:hAnsi="Arial" w:cs="Arial"/>
          <w:sz w:val="24"/>
          <w:szCs w:val="24"/>
        </w:rPr>
        <w:tab/>
      </w:r>
    </w:p>
    <w:p w14:paraId="17F3F589" w14:textId="039943D5" w:rsidR="000604F9" w:rsidRDefault="00041CF5" w:rsidP="00C02E3C">
      <w:pPr>
        <w:pStyle w:val="Prrafodelista"/>
        <w:numPr>
          <w:ilvl w:val="0"/>
          <w:numId w:val="25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calendario vigente permite</w:t>
      </w:r>
      <w:r w:rsidR="000604F9">
        <w:rPr>
          <w:rFonts w:ascii="Arial" w:hAnsi="Arial" w:cs="Arial"/>
          <w:sz w:val="24"/>
          <w:szCs w:val="24"/>
        </w:rPr>
        <w:t xml:space="preserve"> ampliar el periodo de la propaganda electoral.</w:t>
      </w:r>
      <w:r w:rsidR="000604F9">
        <w:rPr>
          <w:rFonts w:ascii="Arial" w:hAnsi="Arial" w:cs="Arial"/>
          <w:sz w:val="24"/>
          <w:szCs w:val="24"/>
        </w:rPr>
        <w:tab/>
        <w:t xml:space="preserve"> </w:t>
      </w:r>
    </w:p>
    <w:p w14:paraId="012AC0DA" w14:textId="63F0F543" w:rsidR="000604F9" w:rsidRPr="000604F9" w:rsidRDefault="00CD4FBB" w:rsidP="00C02E3C">
      <w:pPr>
        <w:pStyle w:val="Prrafodelista"/>
        <w:numPr>
          <w:ilvl w:val="0"/>
          <w:numId w:val="25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fecha de la votación </w:t>
      </w:r>
      <w:r w:rsidR="000604F9">
        <w:rPr>
          <w:rFonts w:ascii="Arial" w:hAnsi="Arial" w:cs="Arial"/>
          <w:sz w:val="24"/>
          <w:szCs w:val="24"/>
        </w:rPr>
        <w:t>acordada en el calendario</w:t>
      </w:r>
      <w:r w:rsidR="000604F9" w:rsidRPr="000604F9">
        <w:rPr>
          <w:rFonts w:ascii="Arial" w:hAnsi="Arial" w:cs="Arial"/>
          <w:sz w:val="24"/>
          <w:szCs w:val="24"/>
        </w:rPr>
        <w:t xml:space="preserve"> </w:t>
      </w:r>
      <w:r w:rsidR="000604F9">
        <w:rPr>
          <w:rFonts w:ascii="Arial" w:hAnsi="Arial" w:cs="Arial"/>
          <w:sz w:val="24"/>
          <w:szCs w:val="24"/>
        </w:rPr>
        <w:t>electoral, a saber, el 17 de abril de 2024, no está sujeta a cambios.</w:t>
      </w:r>
      <w:r w:rsidR="000604F9">
        <w:rPr>
          <w:rFonts w:ascii="Arial" w:hAnsi="Arial" w:cs="Arial"/>
          <w:sz w:val="24"/>
          <w:szCs w:val="24"/>
        </w:rPr>
        <w:tab/>
      </w:r>
    </w:p>
    <w:p w14:paraId="28C494C4" w14:textId="193D9ECC" w:rsidR="00CD4FBB" w:rsidRDefault="00CD4FBB" w:rsidP="00D41848">
      <w:pPr>
        <w:tabs>
          <w:tab w:val="left" w:leader="hyphen" w:pos="9072"/>
          <w:tab w:val="left" w:leader="hyphen" w:pos="9498"/>
        </w:tabs>
        <w:spacing w:after="0" w:line="460" w:lineRule="exact"/>
        <w:ind w:left="57"/>
        <w:jc w:val="both"/>
        <w:rPr>
          <w:rFonts w:ascii="Arial" w:hAnsi="Arial" w:cs="Arial"/>
          <w:sz w:val="24"/>
          <w:szCs w:val="24"/>
        </w:rPr>
      </w:pPr>
      <w:r w:rsidRPr="000604F9">
        <w:rPr>
          <w:rFonts w:ascii="Arial" w:hAnsi="Arial" w:cs="Arial"/>
          <w:b/>
          <w:bCs/>
          <w:sz w:val="24"/>
          <w:szCs w:val="24"/>
        </w:rPr>
        <w:t xml:space="preserve">ACUERDO </w:t>
      </w:r>
      <w:r w:rsidR="000604F9" w:rsidRPr="000604F9">
        <w:rPr>
          <w:rFonts w:ascii="Arial" w:hAnsi="Arial" w:cs="Arial"/>
          <w:b/>
          <w:bCs/>
          <w:sz w:val="24"/>
          <w:szCs w:val="24"/>
        </w:rPr>
        <w:t>05</w:t>
      </w:r>
      <w:r w:rsidR="000604F9">
        <w:rPr>
          <w:rFonts w:ascii="Arial" w:hAnsi="Arial" w:cs="Arial"/>
          <w:sz w:val="24"/>
          <w:szCs w:val="24"/>
        </w:rPr>
        <w:t xml:space="preserve">. Convocar a las personas </w:t>
      </w:r>
      <w:r w:rsidR="00882806">
        <w:rPr>
          <w:rFonts w:ascii="Arial" w:hAnsi="Arial" w:cs="Arial"/>
          <w:sz w:val="24"/>
          <w:szCs w:val="24"/>
        </w:rPr>
        <w:t>postulantes cuya candidatura fue aprobada</w:t>
      </w:r>
      <w:r w:rsidR="000604F9">
        <w:rPr>
          <w:rFonts w:ascii="Arial" w:hAnsi="Arial" w:cs="Arial"/>
          <w:sz w:val="24"/>
          <w:szCs w:val="24"/>
        </w:rPr>
        <w:t xml:space="preserve"> para la vacante de miembro interno al Consejo Universitario, periodo 2024-2029, a una reunión previa por medio de </w:t>
      </w:r>
      <w:r w:rsidR="000604F9" w:rsidRPr="000604F9">
        <w:rPr>
          <w:rFonts w:ascii="Arial" w:hAnsi="Arial" w:cs="Arial"/>
          <w:i/>
          <w:iCs/>
          <w:sz w:val="24"/>
          <w:szCs w:val="24"/>
        </w:rPr>
        <w:t xml:space="preserve">Microsoft </w:t>
      </w:r>
      <w:proofErr w:type="spellStart"/>
      <w:r w:rsidR="000604F9" w:rsidRPr="000604F9">
        <w:rPr>
          <w:rFonts w:ascii="Arial" w:hAnsi="Arial" w:cs="Arial"/>
          <w:i/>
          <w:iCs/>
          <w:sz w:val="24"/>
          <w:szCs w:val="24"/>
        </w:rPr>
        <w:t>Teams</w:t>
      </w:r>
      <w:proofErr w:type="spellEnd"/>
      <w:r w:rsidR="000604F9">
        <w:rPr>
          <w:rFonts w:ascii="Arial" w:hAnsi="Arial" w:cs="Arial"/>
          <w:sz w:val="24"/>
          <w:szCs w:val="24"/>
        </w:rPr>
        <w:t xml:space="preserve">, el 13 de marzo de 2024 a las 10:00 a.m. para </w:t>
      </w:r>
      <w:r w:rsidR="00041CF5">
        <w:rPr>
          <w:rFonts w:ascii="Arial" w:hAnsi="Arial" w:cs="Arial"/>
          <w:sz w:val="24"/>
          <w:szCs w:val="24"/>
        </w:rPr>
        <w:t>consultar</w:t>
      </w:r>
      <w:r w:rsidR="000604F9">
        <w:rPr>
          <w:rFonts w:ascii="Arial" w:hAnsi="Arial" w:cs="Arial"/>
          <w:sz w:val="24"/>
          <w:szCs w:val="24"/>
        </w:rPr>
        <w:t xml:space="preserve"> la posibilidad de ampliar el periodo de propaganda electoral y realizar ese día la rifa para la posición en la papeleta. </w:t>
      </w:r>
      <w:r w:rsidR="00882806">
        <w:rPr>
          <w:rFonts w:ascii="Arial" w:hAnsi="Arial" w:cs="Arial"/>
          <w:sz w:val="24"/>
          <w:szCs w:val="24"/>
        </w:rPr>
        <w:tab/>
      </w:r>
    </w:p>
    <w:p w14:paraId="1117BCEA" w14:textId="14054213" w:rsidR="00B91D41" w:rsidRDefault="00B91D41" w:rsidP="00FB0E6B">
      <w:pPr>
        <w:pStyle w:val="Prrafodelista"/>
        <w:numPr>
          <w:ilvl w:val="0"/>
          <w:numId w:val="31"/>
        </w:numPr>
        <w:tabs>
          <w:tab w:val="left" w:leader="hyphen" w:pos="9072"/>
          <w:tab w:val="left" w:leader="hyphen" w:pos="9498"/>
        </w:tabs>
        <w:spacing w:after="0" w:line="460" w:lineRule="exac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Francisco Mora </w:t>
      </w:r>
      <w:proofErr w:type="spellStart"/>
      <w:r>
        <w:rPr>
          <w:rFonts w:ascii="Arial" w:hAnsi="Arial" w:cs="Arial"/>
          <w:sz w:val="24"/>
          <w:szCs w:val="24"/>
        </w:rPr>
        <w:t>Vicarioli</w:t>
      </w:r>
      <w:proofErr w:type="spellEnd"/>
      <w:r>
        <w:rPr>
          <w:rFonts w:ascii="Arial" w:hAnsi="Arial" w:cs="Arial"/>
          <w:sz w:val="24"/>
          <w:szCs w:val="24"/>
        </w:rPr>
        <w:t xml:space="preserve"> cédula de identidad 112220342 </w:t>
      </w:r>
      <w:r>
        <w:rPr>
          <w:rFonts w:ascii="Arial" w:hAnsi="Arial" w:cs="Arial"/>
          <w:sz w:val="24"/>
          <w:szCs w:val="24"/>
        </w:rPr>
        <w:tab/>
      </w:r>
    </w:p>
    <w:p w14:paraId="56B7143B" w14:textId="77777777" w:rsidR="00B91D41" w:rsidRDefault="00B91D41" w:rsidP="00FB0E6B">
      <w:pPr>
        <w:pStyle w:val="Prrafodelista"/>
        <w:numPr>
          <w:ilvl w:val="0"/>
          <w:numId w:val="31"/>
        </w:numPr>
        <w:tabs>
          <w:tab w:val="left" w:leader="hyphen" w:pos="9072"/>
          <w:tab w:val="left" w:leader="hyphen" w:pos="9498"/>
        </w:tabs>
        <w:spacing w:after="0" w:line="460" w:lineRule="exac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Katya Calderón Herrera cédula de identidad 108870921 </w:t>
      </w:r>
      <w:r>
        <w:rPr>
          <w:rFonts w:ascii="Arial" w:hAnsi="Arial" w:cs="Arial"/>
          <w:sz w:val="24"/>
          <w:szCs w:val="24"/>
        </w:rPr>
        <w:tab/>
      </w:r>
    </w:p>
    <w:p w14:paraId="488FF041" w14:textId="77777777" w:rsidR="00B91D41" w:rsidRDefault="00B91D41" w:rsidP="00FB0E6B">
      <w:pPr>
        <w:pStyle w:val="Prrafodelista"/>
        <w:numPr>
          <w:ilvl w:val="0"/>
          <w:numId w:val="31"/>
        </w:numPr>
        <w:tabs>
          <w:tab w:val="left" w:leader="hyphen" w:pos="9072"/>
          <w:tab w:val="left" w:leader="hyphen" w:pos="9498"/>
        </w:tabs>
        <w:spacing w:after="0" w:line="460" w:lineRule="exac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Lilliam </w:t>
      </w:r>
      <w:proofErr w:type="spellStart"/>
      <w:r>
        <w:rPr>
          <w:rFonts w:ascii="Arial" w:hAnsi="Arial" w:cs="Arial"/>
          <w:sz w:val="24"/>
          <w:szCs w:val="24"/>
        </w:rPr>
        <w:t>Marbelli</w:t>
      </w:r>
      <w:proofErr w:type="spellEnd"/>
      <w:r>
        <w:rPr>
          <w:rFonts w:ascii="Arial" w:hAnsi="Arial" w:cs="Arial"/>
          <w:sz w:val="24"/>
          <w:szCs w:val="24"/>
        </w:rPr>
        <w:t xml:space="preserve"> Vargas Urbina cédula de identidad 701170419</w:t>
      </w:r>
      <w:r>
        <w:rPr>
          <w:rFonts w:ascii="Arial" w:hAnsi="Arial" w:cs="Arial"/>
          <w:sz w:val="24"/>
          <w:szCs w:val="24"/>
        </w:rPr>
        <w:tab/>
      </w:r>
    </w:p>
    <w:p w14:paraId="17BD182A" w14:textId="77777777" w:rsidR="00B91D41" w:rsidRDefault="00B91D41" w:rsidP="00FB0E6B">
      <w:pPr>
        <w:pStyle w:val="Prrafodelista"/>
        <w:numPr>
          <w:ilvl w:val="0"/>
          <w:numId w:val="31"/>
        </w:numPr>
        <w:tabs>
          <w:tab w:val="left" w:leader="hyphen" w:pos="9072"/>
          <w:tab w:val="left" w:leader="hyphen" w:pos="9498"/>
        </w:tabs>
        <w:spacing w:after="0" w:line="460" w:lineRule="exac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Nora Elena González Chacón cédula de identidad 10699620 </w:t>
      </w:r>
      <w:r>
        <w:rPr>
          <w:rFonts w:ascii="Arial" w:hAnsi="Arial" w:cs="Arial"/>
          <w:sz w:val="24"/>
          <w:szCs w:val="24"/>
        </w:rPr>
        <w:tab/>
      </w:r>
    </w:p>
    <w:p w14:paraId="6932591F" w14:textId="77777777" w:rsidR="00B91D41" w:rsidRPr="006F697A" w:rsidRDefault="00B91D41" w:rsidP="00D41848">
      <w:pPr>
        <w:tabs>
          <w:tab w:val="left" w:leader="hyphen" w:pos="9072"/>
          <w:tab w:val="left" w:leader="hyphen" w:pos="9498"/>
        </w:tabs>
        <w:spacing w:after="0" w:line="460" w:lineRule="exact"/>
        <w:ind w:left="57"/>
        <w:jc w:val="both"/>
        <w:rPr>
          <w:rFonts w:ascii="Arial" w:hAnsi="Arial" w:cs="Arial"/>
          <w:sz w:val="24"/>
          <w:szCs w:val="24"/>
        </w:rPr>
      </w:pPr>
      <w:r w:rsidRPr="003E079B">
        <w:rPr>
          <w:rFonts w:ascii="Arial" w:hAnsi="Arial" w:cs="Arial"/>
          <w:b/>
          <w:bCs/>
          <w:sz w:val="24"/>
          <w:szCs w:val="24"/>
        </w:rPr>
        <w:t>ACUERDO FIRME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6F697A">
        <w:rPr>
          <w:rFonts w:ascii="Arial" w:hAnsi="Arial" w:cs="Arial"/>
          <w:sz w:val="24"/>
          <w:szCs w:val="24"/>
        </w:rPr>
        <w:tab/>
      </w:r>
    </w:p>
    <w:p w14:paraId="4C10250D" w14:textId="468E1F4A" w:rsidR="009E38C3" w:rsidRDefault="009E38C3" w:rsidP="009C3DEE">
      <w:pPr>
        <w:tabs>
          <w:tab w:val="left" w:leader="hyphen" w:pos="9072"/>
          <w:tab w:val="left" w:leader="hyphen" w:pos="9498"/>
        </w:tabs>
        <w:spacing w:after="0" w:line="460" w:lineRule="exact"/>
        <w:ind w:left="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BE02A2" wp14:editId="1411D07D">
            <wp:simplePos x="0" y="0"/>
            <wp:positionH relativeFrom="page">
              <wp:align>center</wp:align>
            </wp:positionH>
            <wp:positionV relativeFrom="paragraph">
              <wp:posOffset>1493520</wp:posOffset>
            </wp:positionV>
            <wp:extent cx="4070350" cy="5267925"/>
            <wp:effectExtent l="0" t="0" r="6350" b="9525"/>
            <wp:wrapTopAndBottom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lendarización AUR I-2024_page-0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52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06">
        <w:rPr>
          <w:rFonts w:ascii="Arial" w:hAnsi="Arial" w:cs="Arial"/>
          <w:sz w:val="24"/>
          <w:szCs w:val="24"/>
        </w:rPr>
        <w:t>3.</w:t>
      </w:r>
      <w:r w:rsidR="00EA7B86">
        <w:rPr>
          <w:rFonts w:ascii="Arial" w:hAnsi="Arial" w:cs="Arial"/>
          <w:sz w:val="24"/>
          <w:szCs w:val="24"/>
        </w:rPr>
        <w:t>4</w:t>
      </w:r>
      <w:r w:rsidR="00882806">
        <w:rPr>
          <w:rFonts w:ascii="Arial" w:hAnsi="Arial" w:cs="Arial"/>
          <w:sz w:val="24"/>
          <w:szCs w:val="24"/>
        </w:rPr>
        <w:t xml:space="preserve">. </w:t>
      </w:r>
      <w:r w:rsidR="00882806" w:rsidRPr="003A16C7">
        <w:rPr>
          <w:rFonts w:ascii="Arial" w:hAnsi="Arial" w:cs="Arial"/>
          <w:bCs/>
          <w:sz w:val="24"/>
          <w:szCs w:val="24"/>
        </w:rPr>
        <w:t xml:space="preserve">Se discute el correo recibido el martes 06 de febrero de 2024 de parte del Tribunal Electoral Estudiantil de la Universidad Estatal a Distancia (TEEUNED), solicitando la revisión y aprobación del calendario electoral propuesto para la elección de representantes a la Asamblea Universitaria Representativa (AUR) por sector estudiantil para I-2024 y II-2024 </w:t>
      </w:r>
      <w:r w:rsidR="00882806">
        <w:rPr>
          <w:rFonts w:ascii="Arial" w:hAnsi="Arial" w:cs="Arial"/>
          <w:bCs/>
          <w:sz w:val="24"/>
          <w:szCs w:val="24"/>
        </w:rPr>
        <w:t>los</w:t>
      </w:r>
      <w:r w:rsidR="00882806" w:rsidRPr="003A16C7">
        <w:rPr>
          <w:rFonts w:ascii="Arial" w:hAnsi="Arial" w:cs="Arial"/>
          <w:bCs/>
          <w:sz w:val="24"/>
          <w:szCs w:val="24"/>
        </w:rPr>
        <w:t xml:space="preserve"> cual</w:t>
      </w:r>
      <w:r w:rsidR="00882806">
        <w:rPr>
          <w:rFonts w:ascii="Arial" w:hAnsi="Arial" w:cs="Arial"/>
          <w:bCs/>
          <w:sz w:val="24"/>
          <w:szCs w:val="24"/>
        </w:rPr>
        <w:t>es</w:t>
      </w:r>
      <w:r w:rsidR="00882806" w:rsidRPr="003A16C7">
        <w:rPr>
          <w:rFonts w:ascii="Arial" w:hAnsi="Arial" w:cs="Arial"/>
          <w:bCs/>
          <w:sz w:val="24"/>
          <w:szCs w:val="24"/>
        </w:rPr>
        <w:t xml:space="preserve"> a la letra dice:</w:t>
      </w:r>
      <w:r w:rsidR="00EA7B86">
        <w:rPr>
          <w:rFonts w:ascii="Arial" w:hAnsi="Arial" w:cs="Arial"/>
          <w:bCs/>
          <w:sz w:val="24"/>
          <w:szCs w:val="24"/>
        </w:rPr>
        <w:tab/>
      </w:r>
    </w:p>
    <w:p w14:paraId="2F625B16" w14:textId="61303EAA" w:rsidR="00882806" w:rsidRDefault="009C3DEE" w:rsidP="00415314">
      <w:pPr>
        <w:tabs>
          <w:tab w:val="left" w:leader="hyphen" w:pos="9072"/>
        </w:tabs>
        <w:spacing w:line="460" w:lineRule="exact"/>
        <w:jc w:val="both"/>
        <w:rPr>
          <w:rFonts w:ascii="Arial" w:hAnsi="Arial" w:cs="Arial"/>
          <w:bCs/>
          <w:sz w:val="24"/>
          <w:szCs w:val="24"/>
        </w:rPr>
      </w:pPr>
      <w:bookmarkStart w:id="6" w:name="_GoBack"/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582BCD87" wp14:editId="27F6D975">
            <wp:simplePos x="0" y="0"/>
            <wp:positionH relativeFrom="margin">
              <wp:posOffset>652256</wp:posOffset>
            </wp:positionH>
            <wp:positionV relativeFrom="paragraph">
              <wp:posOffset>0</wp:posOffset>
            </wp:positionV>
            <wp:extent cx="4239895" cy="5431790"/>
            <wp:effectExtent l="0" t="0" r="8255" b="0"/>
            <wp:wrapTopAndBottom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lendarización AUR II-2024_page-00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895" cy="543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 w:rsidR="00882806">
        <w:rPr>
          <w:rFonts w:ascii="Arial" w:hAnsi="Arial" w:cs="Arial"/>
          <w:bCs/>
          <w:sz w:val="24"/>
          <w:szCs w:val="24"/>
        </w:rPr>
        <w:t>Considerando:</w:t>
      </w:r>
      <w:r w:rsidR="00415314">
        <w:rPr>
          <w:rFonts w:ascii="Arial" w:hAnsi="Arial" w:cs="Arial"/>
          <w:bCs/>
          <w:sz w:val="24"/>
          <w:szCs w:val="24"/>
        </w:rPr>
        <w:tab/>
      </w:r>
    </w:p>
    <w:p w14:paraId="6B4D21A6" w14:textId="0A1093AB" w:rsidR="00882806" w:rsidRDefault="00882806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 w:rsidRPr="003A16C7">
        <w:rPr>
          <w:rFonts w:ascii="Arial" w:hAnsi="Arial" w:cs="Arial"/>
          <w:bCs/>
          <w:sz w:val="24"/>
          <w:szCs w:val="24"/>
        </w:rPr>
        <w:t xml:space="preserve">a) El artículo 56 y 65 del Reglamento Electoral. </w:t>
      </w:r>
      <w:r w:rsidR="00415314">
        <w:rPr>
          <w:rFonts w:ascii="Arial" w:hAnsi="Arial" w:cs="Arial"/>
          <w:bCs/>
          <w:sz w:val="24"/>
          <w:szCs w:val="24"/>
        </w:rPr>
        <w:tab/>
      </w:r>
    </w:p>
    <w:p w14:paraId="0910C229" w14:textId="4ABAEB1D" w:rsidR="00882806" w:rsidRDefault="00882806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 w:rsidRPr="003A16C7">
        <w:rPr>
          <w:rFonts w:ascii="Arial" w:hAnsi="Arial" w:cs="Arial"/>
          <w:bCs/>
          <w:sz w:val="24"/>
          <w:szCs w:val="24"/>
        </w:rPr>
        <w:t xml:space="preserve">b) La solicitud de aprobación de la primera y segunda calendarización electoral del 2024 enviada por el Tribunal Estudiantil de la UNED. </w:t>
      </w:r>
      <w:r>
        <w:rPr>
          <w:rFonts w:ascii="Arial" w:hAnsi="Arial" w:cs="Arial"/>
          <w:bCs/>
          <w:sz w:val="24"/>
          <w:szCs w:val="24"/>
        </w:rPr>
        <w:tab/>
      </w:r>
    </w:p>
    <w:p w14:paraId="62F56540" w14:textId="7FDA8A07" w:rsidR="00882806" w:rsidRDefault="00882806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 w:rsidRPr="003A16C7">
        <w:rPr>
          <w:rFonts w:ascii="Arial" w:hAnsi="Arial" w:cs="Arial"/>
          <w:bCs/>
          <w:sz w:val="24"/>
          <w:szCs w:val="24"/>
        </w:rPr>
        <w:t xml:space="preserve">c) El calendario institucional 2024. </w:t>
      </w:r>
      <w:r>
        <w:rPr>
          <w:rFonts w:ascii="Arial" w:hAnsi="Arial" w:cs="Arial"/>
          <w:bCs/>
          <w:sz w:val="24"/>
          <w:szCs w:val="24"/>
        </w:rPr>
        <w:tab/>
      </w:r>
    </w:p>
    <w:p w14:paraId="7B3A3797" w14:textId="601F207B" w:rsidR="00882806" w:rsidRDefault="00882806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C8278B">
        <w:rPr>
          <w:rFonts w:ascii="Arial" w:hAnsi="Arial" w:cs="Arial"/>
          <w:b/>
          <w:bCs/>
          <w:sz w:val="24"/>
          <w:szCs w:val="24"/>
        </w:rPr>
        <w:lastRenderedPageBreak/>
        <w:t>ACUERDO 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3A16C7">
        <w:rPr>
          <w:rFonts w:ascii="Arial" w:hAnsi="Arial" w:cs="Arial"/>
          <w:bCs/>
          <w:sz w:val="24"/>
          <w:szCs w:val="24"/>
        </w:rPr>
        <w:t xml:space="preserve">. Aprobar la propuesta del calendario electoral enviada por el Tribunal Electoral Estudiantil de la Universidad Estatal a Distancia (TEEUNED), para la elección de miembros a la Asamblea Universitaria Representativa (AUR), periodo 2024-2026, primer semestre 2024 y segundo semestre 2024, sector estudiantil. </w:t>
      </w:r>
      <w:r w:rsidRPr="003E079B">
        <w:rPr>
          <w:rFonts w:ascii="Arial" w:hAnsi="Arial" w:cs="Arial"/>
          <w:b/>
          <w:bCs/>
          <w:sz w:val="24"/>
          <w:szCs w:val="24"/>
        </w:rPr>
        <w:t>ACUERDO FIRME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6F697A">
        <w:rPr>
          <w:rFonts w:ascii="Arial" w:hAnsi="Arial" w:cs="Arial"/>
          <w:sz w:val="24"/>
          <w:szCs w:val="24"/>
        </w:rPr>
        <w:tab/>
      </w:r>
    </w:p>
    <w:bookmarkEnd w:id="0"/>
    <w:bookmarkEnd w:id="4"/>
    <w:bookmarkEnd w:id="5"/>
    <w:p w14:paraId="5636B248" w14:textId="3AF60770" w:rsidR="00CF3DEE" w:rsidRDefault="003467AD" w:rsidP="00D4184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E11D35">
        <w:rPr>
          <w:rFonts w:ascii="Arial" w:hAnsi="Arial" w:cs="Arial"/>
          <w:b/>
          <w:bCs/>
        </w:rPr>
        <w:t xml:space="preserve">CAPÍTULO </w:t>
      </w:r>
      <w:r w:rsidR="00110F21">
        <w:rPr>
          <w:rFonts w:ascii="Arial" w:hAnsi="Arial" w:cs="Arial"/>
          <w:b/>
          <w:bCs/>
        </w:rPr>
        <w:t>I</w:t>
      </w:r>
      <w:r w:rsidRPr="00E11D35">
        <w:rPr>
          <w:rFonts w:ascii="Arial" w:hAnsi="Arial" w:cs="Arial"/>
          <w:b/>
          <w:bCs/>
        </w:rPr>
        <w:t xml:space="preserve">V. </w:t>
      </w:r>
      <w:r w:rsidR="00014CA0" w:rsidRPr="00FB7419">
        <w:rPr>
          <w:rFonts w:ascii="Arial" w:hAnsi="Arial" w:cs="Arial"/>
          <w:b/>
          <w:bCs/>
        </w:rPr>
        <w:t>CORRESPONDENCI</w:t>
      </w:r>
      <w:r w:rsidR="008D7A83">
        <w:rPr>
          <w:rFonts w:ascii="Arial" w:hAnsi="Arial" w:cs="Arial"/>
          <w:b/>
          <w:bCs/>
        </w:rPr>
        <w:t>A</w:t>
      </w:r>
      <w:r w:rsidR="00014CA0" w:rsidRPr="00FB7419">
        <w:rPr>
          <w:rFonts w:ascii="Arial" w:hAnsi="Arial" w:cs="Arial"/>
        </w:rPr>
        <w:tab/>
      </w:r>
      <w:r w:rsidR="00CF3DEE">
        <w:rPr>
          <w:rFonts w:ascii="Arial" w:hAnsi="Arial" w:cs="Arial"/>
          <w:bCs/>
        </w:rPr>
        <w:t xml:space="preserve"> </w:t>
      </w:r>
    </w:p>
    <w:p w14:paraId="490C6CAF" w14:textId="60412B14" w:rsidR="00110F21" w:rsidRDefault="008F5D2E" w:rsidP="00D4184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A85904">
        <w:rPr>
          <w:rFonts w:ascii="Arial" w:hAnsi="Arial" w:cs="Arial"/>
          <w:b/>
        </w:rPr>
        <w:t xml:space="preserve">ARTÍCULO </w:t>
      </w:r>
      <w:r w:rsidR="00110F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Pr="008F5D2E">
        <w:rPr>
          <w:rFonts w:ascii="Arial" w:hAnsi="Arial" w:cs="Arial"/>
          <w:bCs/>
        </w:rPr>
        <w:t>Correspondencia</w:t>
      </w:r>
      <w:r>
        <w:rPr>
          <w:rFonts w:ascii="Arial" w:hAnsi="Arial" w:cs="Arial"/>
          <w:bCs/>
        </w:rPr>
        <w:tab/>
      </w:r>
    </w:p>
    <w:p w14:paraId="18F6B897" w14:textId="40E9B13C" w:rsidR="00330221" w:rsidRDefault="00EA7B86" w:rsidP="00D41848">
      <w:pPr>
        <w:pStyle w:val="Default"/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4</w:t>
      </w:r>
      <w:r w:rsidR="00330221" w:rsidRPr="002D36D9">
        <w:rPr>
          <w:rFonts w:ascii="Arial" w:hAnsi="Arial" w:cs="Arial"/>
          <w:lang w:val="es-CR"/>
        </w:rPr>
        <w:t>.1.</w:t>
      </w:r>
      <w:r w:rsidR="00330221">
        <w:rPr>
          <w:rFonts w:ascii="Arial" w:hAnsi="Arial" w:cs="Arial"/>
          <w:lang w:val="es-CR"/>
        </w:rPr>
        <w:t xml:space="preserve"> </w:t>
      </w:r>
      <w:r w:rsidR="00DB1A2E">
        <w:rPr>
          <w:rFonts w:ascii="Arial" w:hAnsi="Arial" w:cs="Arial"/>
          <w:lang w:val="es-CR"/>
        </w:rPr>
        <w:t>La</w:t>
      </w:r>
      <w:r w:rsidR="007F7315">
        <w:rPr>
          <w:rFonts w:ascii="Arial" w:hAnsi="Arial" w:cs="Arial"/>
          <w:lang w:val="es-CR"/>
        </w:rPr>
        <w:t xml:space="preserve"> correspondencia</w:t>
      </w:r>
      <w:r w:rsidR="00DB1A2E">
        <w:rPr>
          <w:rFonts w:ascii="Arial" w:hAnsi="Arial" w:cs="Arial"/>
          <w:lang w:val="es-CR"/>
        </w:rPr>
        <w:t xml:space="preserve"> se trató en asuntos urgentes</w:t>
      </w:r>
      <w:r w:rsidR="007F7315">
        <w:rPr>
          <w:rFonts w:ascii="Arial" w:hAnsi="Arial" w:cs="Arial"/>
          <w:lang w:val="es-CR"/>
        </w:rPr>
        <w:t>.</w:t>
      </w:r>
      <w:r w:rsidR="007F7315">
        <w:rPr>
          <w:rFonts w:ascii="Arial" w:hAnsi="Arial" w:cs="Arial"/>
          <w:lang w:val="es-CR"/>
        </w:rPr>
        <w:tab/>
      </w:r>
    </w:p>
    <w:p w14:paraId="05F0927C" w14:textId="468CB25C" w:rsidR="00585F16" w:rsidRPr="00110F21" w:rsidRDefault="00D102DB" w:rsidP="00D4184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414593">
        <w:rPr>
          <w:rFonts w:ascii="Arial" w:hAnsi="Arial" w:cs="Arial"/>
          <w:b/>
          <w:bCs/>
        </w:rPr>
        <w:t xml:space="preserve">CAPÍTULO V. </w:t>
      </w:r>
      <w:r w:rsidR="00585F16" w:rsidRPr="00414593">
        <w:rPr>
          <w:rFonts w:ascii="Arial" w:hAnsi="Arial" w:cs="Arial"/>
          <w:b/>
          <w:bCs/>
        </w:rPr>
        <w:t>ASUNTOS VARIOS</w:t>
      </w:r>
      <w:r w:rsidR="004B6FB9">
        <w:rPr>
          <w:rFonts w:ascii="Arial" w:hAnsi="Arial" w:cs="Arial"/>
          <w:b/>
          <w:bCs/>
        </w:rPr>
        <w:t xml:space="preserve"> </w:t>
      </w:r>
      <w:r w:rsidR="004B6FB9" w:rsidRPr="004B6FB9">
        <w:rPr>
          <w:rFonts w:ascii="Arial" w:hAnsi="Arial" w:cs="Arial"/>
        </w:rPr>
        <w:tab/>
      </w:r>
    </w:p>
    <w:p w14:paraId="7D5B26DC" w14:textId="4386C8CD" w:rsidR="00EA7B86" w:rsidRDefault="00081CB2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414593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110F21">
        <w:rPr>
          <w:rFonts w:ascii="Arial" w:hAnsi="Arial" w:cs="Arial"/>
          <w:b/>
          <w:bCs/>
          <w:sz w:val="24"/>
          <w:szCs w:val="24"/>
        </w:rPr>
        <w:t>5</w:t>
      </w:r>
      <w:r w:rsidRPr="00414593">
        <w:rPr>
          <w:rFonts w:ascii="Arial" w:hAnsi="Arial" w:cs="Arial"/>
          <w:sz w:val="24"/>
          <w:szCs w:val="24"/>
        </w:rPr>
        <w:t>. Asuntos varios.</w:t>
      </w:r>
      <w:r w:rsidR="00EA7B86">
        <w:rPr>
          <w:rFonts w:ascii="Arial" w:hAnsi="Arial" w:cs="Arial"/>
          <w:sz w:val="24"/>
          <w:szCs w:val="24"/>
        </w:rPr>
        <w:tab/>
      </w:r>
    </w:p>
    <w:p w14:paraId="4BC607CE" w14:textId="2BB7C17E" w:rsidR="004053A0" w:rsidRDefault="00EA7B86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625A5A">
        <w:rPr>
          <w:rFonts w:ascii="Arial" w:hAnsi="Arial" w:cs="Arial"/>
          <w:sz w:val="24"/>
          <w:szCs w:val="24"/>
        </w:rPr>
        <w:t xml:space="preserve"> </w:t>
      </w:r>
      <w:r w:rsidR="000B5519">
        <w:rPr>
          <w:rFonts w:ascii="Arial" w:hAnsi="Arial" w:cs="Arial"/>
          <w:sz w:val="24"/>
          <w:szCs w:val="24"/>
        </w:rPr>
        <w:t xml:space="preserve">No hubo tiempo de ver los asuntos varios. </w:t>
      </w:r>
      <w:r w:rsidR="000B5519">
        <w:rPr>
          <w:rFonts w:ascii="Arial" w:hAnsi="Arial" w:cs="Arial"/>
          <w:sz w:val="24"/>
          <w:szCs w:val="24"/>
        </w:rPr>
        <w:tab/>
      </w:r>
    </w:p>
    <w:p w14:paraId="676E04DC" w14:textId="6225F892" w:rsidR="004D6A01" w:rsidRDefault="004D6A01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_Hlk87867137"/>
      <w:bookmarkStart w:id="8" w:name="_Hlk111805175"/>
      <w:r>
        <w:rPr>
          <w:rFonts w:ascii="Arial" w:eastAsia="Times New Roman" w:hAnsi="Arial" w:cs="Arial"/>
          <w:color w:val="000000"/>
          <w:sz w:val="24"/>
          <w:szCs w:val="24"/>
        </w:rPr>
        <w:t xml:space="preserve">La sesión finaliza </w:t>
      </w:r>
      <w:r w:rsidR="00EA7B86">
        <w:rPr>
          <w:rFonts w:ascii="Arial" w:eastAsia="Times New Roman" w:hAnsi="Arial" w:cs="Arial"/>
          <w:color w:val="000000"/>
          <w:sz w:val="24"/>
          <w:szCs w:val="24"/>
        </w:rPr>
        <w:t xml:space="preserve">a las </w:t>
      </w:r>
      <w:r w:rsidR="008D7A83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EA7B86">
        <w:rPr>
          <w:rFonts w:ascii="Arial" w:eastAsia="Times New Roman" w:hAnsi="Arial" w:cs="Arial"/>
          <w:color w:val="000000"/>
          <w:sz w:val="24"/>
          <w:szCs w:val="24"/>
        </w:rPr>
        <w:t xml:space="preserve"> horas</w:t>
      </w:r>
      <w:r w:rsidR="008D7A8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0B42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="00EA7B86">
        <w:rPr>
          <w:rFonts w:ascii="Arial" w:eastAsia="Times New Roman" w:hAnsi="Arial" w:cs="Arial"/>
          <w:color w:val="000000"/>
          <w:sz w:val="24"/>
          <w:szCs w:val="24"/>
        </w:rPr>
        <w:t>minutos.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0F49D5C1" w14:textId="18E2F8F5" w:rsidR="009E38C3" w:rsidRDefault="00C00069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4593">
        <w:rPr>
          <w:rFonts w:ascii="Arial" w:eastAsia="Times New Roman" w:hAnsi="Arial" w:cs="Arial"/>
          <w:color w:val="000000"/>
          <w:sz w:val="24"/>
          <w:szCs w:val="24"/>
        </w:rPr>
        <w:t>Lo anterior es copia fiel del acta de la sesión ordinaria TEUNED 1</w:t>
      </w:r>
      <w:r w:rsidR="00110F21">
        <w:rPr>
          <w:rFonts w:ascii="Arial" w:eastAsia="Times New Roman" w:hAnsi="Arial" w:cs="Arial"/>
          <w:color w:val="000000"/>
          <w:sz w:val="24"/>
          <w:szCs w:val="24"/>
        </w:rPr>
        <w:t>50</w:t>
      </w:r>
      <w:r w:rsidR="00EA7B8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9C24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EA7B86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visible del folio </w:t>
      </w:r>
      <w:r w:rsidR="008D7A83">
        <w:rPr>
          <w:rFonts w:ascii="Arial" w:eastAsia="Times New Roman" w:hAnsi="Arial" w:cs="Arial"/>
          <w:color w:val="000000"/>
          <w:sz w:val="24"/>
          <w:szCs w:val="24"/>
        </w:rPr>
        <w:t>95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al folio </w:t>
      </w:r>
      <w:r w:rsidR="008D7A83">
        <w:rPr>
          <w:rFonts w:ascii="Arial" w:eastAsia="Times New Roman" w:hAnsi="Arial" w:cs="Arial"/>
          <w:color w:val="000000"/>
          <w:sz w:val="24"/>
          <w:szCs w:val="24"/>
        </w:rPr>
        <w:t>102</w:t>
      </w:r>
      <w:r w:rsidR="0002734E"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tomo </w:t>
      </w:r>
      <w:r w:rsidR="00EA7B86">
        <w:rPr>
          <w:rFonts w:ascii="Arial" w:eastAsia="Times New Roman" w:hAnsi="Arial" w:cs="Arial"/>
          <w:color w:val="000000"/>
          <w:sz w:val="24"/>
          <w:szCs w:val="24"/>
        </w:rPr>
        <w:t xml:space="preserve">35 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del libro de actas de este Tribunal.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ab/>
      </w:r>
      <w:bookmarkEnd w:id="7"/>
      <w:bookmarkEnd w:id="8"/>
    </w:p>
    <w:p w14:paraId="56757B49" w14:textId="52174806" w:rsidR="009C3DEE" w:rsidRDefault="009C3DEE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232F401" w14:textId="57C7C4CC" w:rsidR="009C3DEE" w:rsidRDefault="009C3DEE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D5984F" w14:textId="77777777" w:rsidR="009C3DEE" w:rsidRPr="00414593" w:rsidRDefault="009C3DEE" w:rsidP="00D4184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B66F4F8" w14:textId="777C481F" w:rsidR="009970A0" w:rsidRDefault="00A42A61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62227B" wp14:editId="00C2501F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5905500" cy="657860"/>
                <wp:effectExtent l="0" t="0" r="0" b="0"/>
                <wp:wrapThrough wrapText="bothSides">
                  <wp:wrapPolygon edited="0">
                    <wp:start x="906" y="0"/>
                    <wp:lineTo x="0" y="2502"/>
                    <wp:lineTo x="0" y="21266"/>
                    <wp:lineTo x="11427" y="21266"/>
                    <wp:lineTo x="21530" y="21266"/>
                    <wp:lineTo x="21530" y="3753"/>
                    <wp:lineTo x="21182" y="0"/>
                    <wp:lineTo x="906" y="0"/>
                  </wp:wrapPolygon>
                </wp:wrapThrough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657860"/>
                          <a:chOff x="1308" y="8846"/>
                          <a:chExt cx="9300" cy="863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8" y="8981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09F86" w14:textId="66E458D1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Sr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. 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Erika Guti</w:t>
                              </w:r>
                              <w:r w:rsidR="009C3DEE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é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rrez</w:t>
                              </w:r>
                              <w:r w:rsid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Solís</w:t>
                              </w:r>
                              <w:proofErr w:type="spellEnd"/>
                            </w:p>
                            <w:p w14:paraId="64D49B90" w14:textId="2B8196D9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President</w:t>
                              </w:r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288" y="8989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86ED55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Sr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Carolina Retana Mora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F4BCFCA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Secretaria</w:t>
                              </w:r>
                            </w:p>
                            <w:p w14:paraId="5A6F402A" w14:textId="77777777" w:rsidR="004F1C9F" w:rsidRPr="005C45D8" w:rsidRDefault="004F1C9F" w:rsidP="00C0006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5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2227B" id="Grupo 2" o:spid="_x0000_s1026" style="position:absolute;left:0;text-align:left;margin-left:0;margin-top:23.15pt;width:465pt;height:51.8pt;z-index:251657216;mso-position-horizontal-relative:margin" coordorigin="1308,8846" coordsize="9300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">
                <v:rect id="Rectangle 3" o:spid="_x0000_s1027" style="position:absolute;left:1308;top:8981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1B609F86" w14:textId="66E458D1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Sr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. 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Erika Guti</w:t>
                        </w:r>
                        <w:r w:rsidR="009C3DEE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é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rrez</w:t>
                        </w:r>
                        <w:r w:rsid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Solís</w:t>
                        </w:r>
                        <w:proofErr w:type="spellEnd"/>
                      </w:p>
                      <w:p w14:paraId="64D49B90" w14:textId="2B8196D9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President</w:t>
                        </w:r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</w:p>
                    </w:txbxContent>
                  </v:textbox>
                </v:rect>
                <v:rect id="Rectangle 4" o:spid="_x0000_s1028" style="position:absolute;left:6288;top:898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<v:textbox>
                    <w:txbxContent>
                      <w:p w14:paraId="5C86ED55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Sr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Carolina Retana Mora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F4BCFCA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Secretaria</w:t>
                        </w:r>
                      </w:p>
                      <w:p w14:paraId="5A6F402A" w14:textId="77777777" w:rsidR="004F1C9F" w:rsidRPr="005C45D8" w:rsidRDefault="004F1C9F" w:rsidP="00C0006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5" o:spid="_x0000_s1029" style="position:absolute;visibility:visible;mso-wrap-style:square" from="6753,8846" to="1035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1743,8846" to="534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wrap type="through" anchorx="margin"/>
              </v:group>
            </w:pict>
          </mc:Fallback>
        </mc:AlternateContent>
      </w:r>
    </w:p>
    <w:p w14:paraId="271FA092" w14:textId="64DA8E66" w:rsidR="00027571" w:rsidRDefault="00027571" w:rsidP="005F62F1">
      <w:pPr>
        <w:rPr>
          <w:rFonts w:ascii="Century Gothic" w:hAnsi="Century Gothic"/>
          <w:color w:val="000000"/>
          <w:sz w:val="28"/>
          <w:szCs w:val="28"/>
        </w:rPr>
      </w:pPr>
    </w:p>
    <w:p w14:paraId="0279B447" w14:textId="77777777" w:rsidR="009E493D" w:rsidRDefault="009E493D" w:rsidP="005F62F1">
      <w:pPr>
        <w:rPr>
          <w:rFonts w:ascii="Century Gothic" w:hAnsi="Century Gothic"/>
          <w:color w:val="000000"/>
          <w:sz w:val="28"/>
          <w:szCs w:val="28"/>
        </w:rPr>
      </w:pPr>
    </w:p>
    <w:sectPr w:rsidR="009E493D" w:rsidSect="00F25AE0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C955" w14:textId="77777777" w:rsidR="002A74D6" w:rsidRDefault="002A74D6" w:rsidP="00B80E01">
      <w:pPr>
        <w:spacing w:after="0" w:line="240" w:lineRule="auto"/>
      </w:pPr>
      <w:r>
        <w:separator/>
      </w:r>
    </w:p>
  </w:endnote>
  <w:endnote w:type="continuationSeparator" w:id="0">
    <w:p w14:paraId="1C9646A9" w14:textId="77777777" w:rsidR="002A74D6" w:rsidRDefault="002A74D6" w:rsidP="00B80E01">
      <w:pPr>
        <w:spacing w:after="0" w:line="240" w:lineRule="auto"/>
      </w:pPr>
      <w:r>
        <w:continuationSeparator/>
      </w:r>
    </w:p>
  </w:endnote>
  <w:endnote w:type="continuationNotice" w:id="1">
    <w:p w14:paraId="39E6A82F" w14:textId="77777777" w:rsidR="002A74D6" w:rsidRDefault="002A7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 Offc Serif Pro Thin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6B23C" w14:textId="77777777" w:rsidR="002A74D6" w:rsidRDefault="002A74D6" w:rsidP="00B80E01">
      <w:pPr>
        <w:spacing w:after="0" w:line="240" w:lineRule="auto"/>
      </w:pPr>
      <w:r>
        <w:separator/>
      </w:r>
    </w:p>
  </w:footnote>
  <w:footnote w:type="continuationSeparator" w:id="0">
    <w:p w14:paraId="2A15F6B8" w14:textId="77777777" w:rsidR="002A74D6" w:rsidRDefault="002A74D6" w:rsidP="00B80E01">
      <w:pPr>
        <w:spacing w:after="0" w:line="240" w:lineRule="auto"/>
      </w:pPr>
      <w:r>
        <w:continuationSeparator/>
      </w:r>
    </w:p>
  </w:footnote>
  <w:footnote w:type="continuationNotice" w:id="1">
    <w:p w14:paraId="4050C012" w14:textId="77777777" w:rsidR="002A74D6" w:rsidRDefault="002A74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B61"/>
    <w:multiLevelType w:val="multilevel"/>
    <w:tmpl w:val="315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B3E61"/>
    <w:multiLevelType w:val="hybridMultilevel"/>
    <w:tmpl w:val="54DC16A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22165"/>
    <w:multiLevelType w:val="hybridMultilevel"/>
    <w:tmpl w:val="6AE2C858"/>
    <w:lvl w:ilvl="0" w:tplc="EBE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60B6E"/>
    <w:multiLevelType w:val="hybridMultilevel"/>
    <w:tmpl w:val="1442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42AB"/>
    <w:multiLevelType w:val="hybridMultilevel"/>
    <w:tmpl w:val="8E3E5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FDC"/>
    <w:multiLevelType w:val="hybridMultilevel"/>
    <w:tmpl w:val="3E664C46"/>
    <w:lvl w:ilvl="0" w:tplc="8AC897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24311"/>
    <w:multiLevelType w:val="hybridMultilevel"/>
    <w:tmpl w:val="423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671D"/>
    <w:multiLevelType w:val="hybridMultilevel"/>
    <w:tmpl w:val="21147B88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4C0"/>
    <w:multiLevelType w:val="hybridMultilevel"/>
    <w:tmpl w:val="7A14D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339F"/>
    <w:multiLevelType w:val="hybridMultilevel"/>
    <w:tmpl w:val="3A2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B69DE"/>
    <w:multiLevelType w:val="hybridMultilevel"/>
    <w:tmpl w:val="6AE2C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0FD8"/>
    <w:multiLevelType w:val="hybridMultilevel"/>
    <w:tmpl w:val="F37C5FA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9247C"/>
    <w:multiLevelType w:val="hybridMultilevel"/>
    <w:tmpl w:val="CFB28920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B56DB"/>
    <w:multiLevelType w:val="hybridMultilevel"/>
    <w:tmpl w:val="5128CF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D4B85"/>
    <w:multiLevelType w:val="hybridMultilevel"/>
    <w:tmpl w:val="02363A04"/>
    <w:lvl w:ilvl="0" w:tplc="D3F2A7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2E31"/>
    <w:multiLevelType w:val="hybridMultilevel"/>
    <w:tmpl w:val="73C0E8C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462C1"/>
    <w:multiLevelType w:val="hybridMultilevel"/>
    <w:tmpl w:val="1442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A0CC2"/>
    <w:multiLevelType w:val="hybridMultilevel"/>
    <w:tmpl w:val="DC60DC40"/>
    <w:lvl w:ilvl="0" w:tplc="9E8CF83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70F89"/>
    <w:multiLevelType w:val="hybridMultilevel"/>
    <w:tmpl w:val="AC70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50D40"/>
    <w:multiLevelType w:val="hybridMultilevel"/>
    <w:tmpl w:val="BFA23A0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053AB"/>
    <w:multiLevelType w:val="hybridMultilevel"/>
    <w:tmpl w:val="FE5823DE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30DBE"/>
    <w:multiLevelType w:val="hybridMultilevel"/>
    <w:tmpl w:val="8E3E5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51AC6"/>
    <w:multiLevelType w:val="hybridMultilevel"/>
    <w:tmpl w:val="A78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41973"/>
    <w:multiLevelType w:val="hybridMultilevel"/>
    <w:tmpl w:val="1A2ED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113B0"/>
    <w:multiLevelType w:val="hybridMultilevel"/>
    <w:tmpl w:val="105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B296A"/>
    <w:multiLevelType w:val="hybridMultilevel"/>
    <w:tmpl w:val="5128CF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7613A"/>
    <w:multiLevelType w:val="hybridMultilevel"/>
    <w:tmpl w:val="D2EAD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F9054A"/>
    <w:multiLevelType w:val="multilevel"/>
    <w:tmpl w:val="1C0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57038B"/>
    <w:multiLevelType w:val="hybridMultilevel"/>
    <w:tmpl w:val="28887492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C4C79"/>
    <w:multiLevelType w:val="hybridMultilevel"/>
    <w:tmpl w:val="C8DA0BB6"/>
    <w:lvl w:ilvl="0" w:tplc="8FBC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44EF3"/>
    <w:multiLevelType w:val="hybridMultilevel"/>
    <w:tmpl w:val="3574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A0762"/>
    <w:multiLevelType w:val="hybridMultilevel"/>
    <w:tmpl w:val="E826AB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27"/>
  </w:num>
  <w:num w:numId="4">
    <w:abstractNumId w:val="0"/>
  </w:num>
  <w:num w:numId="5">
    <w:abstractNumId w:val="10"/>
  </w:num>
  <w:num w:numId="6">
    <w:abstractNumId w:val="18"/>
  </w:num>
  <w:num w:numId="7">
    <w:abstractNumId w:val="13"/>
  </w:num>
  <w:num w:numId="8">
    <w:abstractNumId w:val="25"/>
  </w:num>
  <w:num w:numId="9">
    <w:abstractNumId w:val="29"/>
  </w:num>
  <w:num w:numId="10">
    <w:abstractNumId w:val="14"/>
  </w:num>
  <w:num w:numId="11">
    <w:abstractNumId w:val="17"/>
  </w:num>
  <w:num w:numId="12">
    <w:abstractNumId w:val="24"/>
  </w:num>
  <w:num w:numId="13">
    <w:abstractNumId w:val="26"/>
  </w:num>
  <w:num w:numId="14">
    <w:abstractNumId w:val="9"/>
  </w:num>
  <w:num w:numId="15">
    <w:abstractNumId w:val="5"/>
  </w:num>
  <w:num w:numId="16">
    <w:abstractNumId w:val="22"/>
  </w:num>
  <w:num w:numId="17">
    <w:abstractNumId w:val="6"/>
  </w:num>
  <w:num w:numId="18">
    <w:abstractNumId w:val="19"/>
  </w:num>
  <w:num w:numId="19">
    <w:abstractNumId w:val="11"/>
  </w:num>
  <w:num w:numId="20">
    <w:abstractNumId w:val="28"/>
  </w:num>
  <w:num w:numId="21">
    <w:abstractNumId w:val="12"/>
  </w:num>
  <w:num w:numId="22">
    <w:abstractNumId w:val="20"/>
  </w:num>
  <w:num w:numId="23">
    <w:abstractNumId w:val="7"/>
  </w:num>
  <w:num w:numId="24">
    <w:abstractNumId w:val="15"/>
  </w:num>
  <w:num w:numId="25">
    <w:abstractNumId w:val="3"/>
  </w:num>
  <w:num w:numId="26">
    <w:abstractNumId w:val="16"/>
  </w:num>
  <w:num w:numId="27">
    <w:abstractNumId w:val="23"/>
  </w:num>
  <w:num w:numId="28">
    <w:abstractNumId w:val="1"/>
  </w:num>
  <w:num w:numId="29">
    <w:abstractNumId w:val="8"/>
  </w:num>
  <w:num w:numId="30">
    <w:abstractNumId w:val="4"/>
  </w:num>
  <w:num w:numId="31">
    <w:abstractNumId w:val="31"/>
  </w:num>
  <w:num w:numId="3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B7"/>
    <w:rsid w:val="00000BA6"/>
    <w:rsid w:val="00001484"/>
    <w:rsid w:val="00001533"/>
    <w:rsid w:val="00001F1E"/>
    <w:rsid w:val="00001FF2"/>
    <w:rsid w:val="0000227C"/>
    <w:rsid w:val="00002934"/>
    <w:rsid w:val="000032A3"/>
    <w:rsid w:val="000034B9"/>
    <w:rsid w:val="0000366F"/>
    <w:rsid w:val="00004549"/>
    <w:rsid w:val="00004609"/>
    <w:rsid w:val="000048E0"/>
    <w:rsid w:val="0000592E"/>
    <w:rsid w:val="00005B71"/>
    <w:rsid w:val="00006BF5"/>
    <w:rsid w:val="00007557"/>
    <w:rsid w:val="000076FC"/>
    <w:rsid w:val="00007725"/>
    <w:rsid w:val="00007D48"/>
    <w:rsid w:val="00007FF8"/>
    <w:rsid w:val="00010589"/>
    <w:rsid w:val="000140B4"/>
    <w:rsid w:val="00014CA0"/>
    <w:rsid w:val="0001573F"/>
    <w:rsid w:val="000158FC"/>
    <w:rsid w:val="00015D8E"/>
    <w:rsid w:val="00015F3E"/>
    <w:rsid w:val="0001659C"/>
    <w:rsid w:val="000169CB"/>
    <w:rsid w:val="000176D2"/>
    <w:rsid w:val="00017D72"/>
    <w:rsid w:val="00017E53"/>
    <w:rsid w:val="00017F0D"/>
    <w:rsid w:val="00017FC8"/>
    <w:rsid w:val="00020A4A"/>
    <w:rsid w:val="000217A9"/>
    <w:rsid w:val="00021BF1"/>
    <w:rsid w:val="000220B3"/>
    <w:rsid w:val="000224AB"/>
    <w:rsid w:val="00022A66"/>
    <w:rsid w:val="00022B67"/>
    <w:rsid w:val="00022E5B"/>
    <w:rsid w:val="0002372D"/>
    <w:rsid w:val="00023D43"/>
    <w:rsid w:val="00023F25"/>
    <w:rsid w:val="00024288"/>
    <w:rsid w:val="000243C8"/>
    <w:rsid w:val="00024F25"/>
    <w:rsid w:val="00025353"/>
    <w:rsid w:val="0002537A"/>
    <w:rsid w:val="000258FD"/>
    <w:rsid w:val="000262DE"/>
    <w:rsid w:val="00026CC2"/>
    <w:rsid w:val="00026DE6"/>
    <w:rsid w:val="0002734E"/>
    <w:rsid w:val="00027571"/>
    <w:rsid w:val="00027658"/>
    <w:rsid w:val="00027EB1"/>
    <w:rsid w:val="00027F74"/>
    <w:rsid w:val="00030893"/>
    <w:rsid w:val="00030DA2"/>
    <w:rsid w:val="000322E9"/>
    <w:rsid w:val="0003244E"/>
    <w:rsid w:val="00032732"/>
    <w:rsid w:val="000332EE"/>
    <w:rsid w:val="000343B1"/>
    <w:rsid w:val="000356E3"/>
    <w:rsid w:val="000359D7"/>
    <w:rsid w:val="00035CDF"/>
    <w:rsid w:val="00036F9A"/>
    <w:rsid w:val="000378D1"/>
    <w:rsid w:val="000403F3"/>
    <w:rsid w:val="0004045B"/>
    <w:rsid w:val="00040D1E"/>
    <w:rsid w:val="00040DC4"/>
    <w:rsid w:val="000412B4"/>
    <w:rsid w:val="000415E4"/>
    <w:rsid w:val="00041C8E"/>
    <w:rsid w:val="00041CF5"/>
    <w:rsid w:val="00042A65"/>
    <w:rsid w:val="00042E72"/>
    <w:rsid w:val="00042F1C"/>
    <w:rsid w:val="00043C40"/>
    <w:rsid w:val="00043CD9"/>
    <w:rsid w:val="00045CAA"/>
    <w:rsid w:val="00045DEC"/>
    <w:rsid w:val="00046018"/>
    <w:rsid w:val="00046279"/>
    <w:rsid w:val="00046584"/>
    <w:rsid w:val="0004778C"/>
    <w:rsid w:val="000477C4"/>
    <w:rsid w:val="000477E8"/>
    <w:rsid w:val="00047912"/>
    <w:rsid w:val="00047C71"/>
    <w:rsid w:val="00047E66"/>
    <w:rsid w:val="000503AF"/>
    <w:rsid w:val="00050A64"/>
    <w:rsid w:val="000511C7"/>
    <w:rsid w:val="000512C5"/>
    <w:rsid w:val="00051A3B"/>
    <w:rsid w:val="00051C36"/>
    <w:rsid w:val="00051E14"/>
    <w:rsid w:val="000523DC"/>
    <w:rsid w:val="0005368D"/>
    <w:rsid w:val="000538DC"/>
    <w:rsid w:val="000542E6"/>
    <w:rsid w:val="000544E4"/>
    <w:rsid w:val="000545F0"/>
    <w:rsid w:val="0005493C"/>
    <w:rsid w:val="00054AB8"/>
    <w:rsid w:val="00055927"/>
    <w:rsid w:val="00055A29"/>
    <w:rsid w:val="00055AE6"/>
    <w:rsid w:val="00055E01"/>
    <w:rsid w:val="000604F9"/>
    <w:rsid w:val="00060541"/>
    <w:rsid w:val="00060AF0"/>
    <w:rsid w:val="000616D8"/>
    <w:rsid w:val="00061ADD"/>
    <w:rsid w:val="00061D1C"/>
    <w:rsid w:val="00061F7F"/>
    <w:rsid w:val="0006326E"/>
    <w:rsid w:val="0006371D"/>
    <w:rsid w:val="000647F7"/>
    <w:rsid w:val="000652E5"/>
    <w:rsid w:val="000654AC"/>
    <w:rsid w:val="00065A42"/>
    <w:rsid w:val="00065D56"/>
    <w:rsid w:val="000662AB"/>
    <w:rsid w:val="00066B10"/>
    <w:rsid w:val="00066B63"/>
    <w:rsid w:val="000675D8"/>
    <w:rsid w:val="0007045C"/>
    <w:rsid w:val="000722AF"/>
    <w:rsid w:val="0007248F"/>
    <w:rsid w:val="0007262B"/>
    <w:rsid w:val="00072F04"/>
    <w:rsid w:val="000743ED"/>
    <w:rsid w:val="000746B3"/>
    <w:rsid w:val="00074AFA"/>
    <w:rsid w:val="00075AAE"/>
    <w:rsid w:val="00075D25"/>
    <w:rsid w:val="0007625D"/>
    <w:rsid w:val="00076334"/>
    <w:rsid w:val="000766CA"/>
    <w:rsid w:val="00076F61"/>
    <w:rsid w:val="000770C9"/>
    <w:rsid w:val="000777CD"/>
    <w:rsid w:val="00077F70"/>
    <w:rsid w:val="00080116"/>
    <w:rsid w:val="000814FF"/>
    <w:rsid w:val="00081CB2"/>
    <w:rsid w:val="00082C99"/>
    <w:rsid w:val="0008316C"/>
    <w:rsid w:val="00083A1B"/>
    <w:rsid w:val="00083A84"/>
    <w:rsid w:val="00084E85"/>
    <w:rsid w:val="00084FA8"/>
    <w:rsid w:val="000852CC"/>
    <w:rsid w:val="000856EB"/>
    <w:rsid w:val="0008580C"/>
    <w:rsid w:val="00085846"/>
    <w:rsid w:val="000867D6"/>
    <w:rsid w:val="00086F63"/>
    <w:rsid w:val="000870A7"/>
    <w:rsid w:val="000870FC"/>
    <w:rsid w:val="0008756E"/>
    <w:rsid w:val="000878B6"/>
    <w:rsid w:val="000901C7"/>
    <w:rsid w:val="0009180F"/>
    <w:rsid w:val="00091D36"/>
    <w:rsid w:val="00091FCF"/>
    <w:rsid w:val="00092288"/>
    <w:rsid w:val="000923A4"/>
    <w:rsid w:val="000928AD"/>
    <w:rsid w:val="0009295D"/>
    <w:rsid w:val="00092A79"/>
    <w:rsid w:val="00092CF0"/>
    <w:rsid w:val="00092D3E"/>
    <w:rsid w:val="000933C9"/>
    <w:rsid w:val="000939E1"/>
    <w:rsid w:val="00093CAB"/>
    <w:rsid w:val="00093E98"/>
    <w:rsid w:val="00094AB9"/>
    <w:rsid w:val="00094CE4"/>
    <w:rsid w:val="00094F0F"/>
    <w:rsid w:val="00096047"/>
    <w:rsid w:val="00096807"/>
    <w:rsid w:val="0009743E"/>
    <w:rsid w:val="00097BC4"/>
    <w:rsid w:val="000A07B7"/>
    <w:rsid w:val="000A0A3B"/>
    <w:rsid w:val="000A0E7B"/>
    <w:rsid w:val="000A1297"/>
    <w:rsid w:val="000A1B65"/>
    <w:rsid w:val="000A1F88"/>
    <w:rsid w:val="000A3209"/>
    <w:rsid w:val="000A3581"/>
    <w:rsid w:val="000A3867"/>
    <w:rsid w:val="000A40F1"/>
    <w:rsid w:val="000A4662"/>
    <w:rsid w:val="000A4777"/>
    <w:rsid w:val="000A4E9E"/>
    <w:rsid w:val="000A70B9"/>
    <w:rsid w:val="000A7C44"/>
    <w:rsid w:val="000A7C51"/>
    <w:rsid w:val="000B01E7"/>
    <w:rsid w:val="000B0AE6"/>
    <w:rsid w:val="000B0FB1"/>
    <w:rsid w:val="000B11D3"/>
    <w:rsid w:val="000B138D"/>
    <w:rsid w:val="000B1BB5"/>
    <w:rsid w:val="000B1D3A"/>
    <w:rsid w:val="000B1FC9"/>
    <w:rsid w:val="000B2430"/>
    <w:rsid w:val="000B25CA"/>
    <w:rsid w:val="000B386B"/>
    <w:rsid w:val="000B3F52"/>
    <w:rsid w:val="000B5519"/>
    <w:rsid w:val="000B5C2B"/>
    <w:rsid w:val="000B65D8"/>
    <w:rsid w:val="000B6DD2"/>
    <w:rsid w:val="000B765F"/>
    <w:rsid w:val="000B7666"/>
    <w:rsid w:val="000C0359"/>
    <w:rsid w:val="000C0DCC"/>
    <w:rsid w:val="000C0FD4"/>
    <w:rsid w:val="000C1290"/>
    <w:rsid w:val="000C2258"/>
    <w:rsid w:val="000C244D"/>
    <w:rsid w:val="000C26D8"/>
    <w:rsid w:val="000C27A7"/>
    <w:rsid w:val="000C2924"/>
    <w:rsid w:val="000C2995"/>
    <w:rsid w:val="000C32AB"/>
    <w:rsid w:val="000C3DA5"/>
    <w:rsid w:val="000C440D"/>
    <w:rsid w:val="000C4421"/>
    <w:rsid w:val="000C449C"/>
    <w:rsid w:val="000C4548"/>
    <w:rsid w:val="000C48FF"/>
    <w:rsid w:val="000C4989"/>
    <w:rsid w:val="000C4D6D"/>
    <w:rsid w:val="000C4D9A"/>
    <w:rsid w:val="000C5154"/>
    <w:rsid w:val="000C5296"/>
    <w:rsid w:val="000C6BAC"/>
    <w:rsid w:val="000C6F03"/>
    <w:rsid w:val="000C77B5"/>
    <w:rsid w:val="000C7F4E"/>
    <w:rsid w:val="000D0663"/>
    <w:rsid w:val="000D0F42"/>
    <w:rsid w:val="000D2AAA"/>
    <w:rsid w:val="000D3D82"/>
    <w:rsid w:val="000D4059"/>
    <w:rsid w:val="000D40D0"/>
    <w:rsid w:val="000D4182"/>
    <w:rsid w:val="000D4216"/>
    <w:rsid w:val="000D4D72"/>
    <w:rsid w:val="000D4FEE"/>
    <w:rsid w:val="000D52BE"/>
    <w:rsid w:val="000D6286"/>
    <w:rsid w:val="000D7B40"/>
    <w:rsid w:val="000D7E16"/>
    <w:rsid w:val="000E0436"/>
    <w:rsid w:val="000E1039"/>
    <w:rsid w:val="000E1170"/>
    <w:rsid w:val="000E11A2"/>
    <w:rsid w:val="000E14A0"/>
    <w:rsid w:val="000E195E"/>
    <w:rsid w:val="000E2363"/>
    <w:rsid w:val="000E289B"/>
    <w:rsid w:val="000E2AC4"/>
    <w:rsid w:val="000E49AF"/>
    <w:rsid w:val="000E4EE3"/>
    <w:rsid w:val="000E56AE"/>
    <w:rsid w:val="000E6278"/>
    <w:rsid w:val="000E6DE3"/>
    <w:rsid w:val="000E71BE"/>
    <w:rsid w:val="000E73E3"/>
    <w:rsid w:val="000E7B15"/>
    <w:rsid w:val="000E7B92"/>
    <w:rsid w:val="000F0454"/>
    <w:rsid w:val="000F04D3"/>
    <w:rsid w:val="000F099E"/>
    <w:rsid w:val="000F0B02"/>
    <w:rsid w:val="000F0F77"/>
    <w:rsid w:val="000F10DF"/>
    <w:rsid w:val="000F1463"/>
    <w:rsid w:val="000F1CFE"/>
    <w:rsid w:val="000F1FCB"/>
    <w:rsid w:val="000F2AF9"/>
    <w:rsid w:val="000F36A9"/>
    <w:rsid w:val="000F376E"/>
    <w:rsid w:val="000F3B65"/>
    <w:rsid w:val="000F4B4E"/>
    <w:rsid w:val="000F56F8"/>
    <w:rsid w:val="000F5EBB"/>
    <w:rsid w:val="000F61EF"/>
    <w:rsid w:val="000F624D"/>
    <w:rsid w:val="000F6C0B"/>
    <w:rsid w:val="000F6CED"/>
    <w:rsid w:val="000F78DE"/>
    <w:rsid w:val="000F7F73"/>
    <w:rsid w:val="001000AA"/>
    <w:rsid w:val="00100737"/>
    <w:rsid w:val="00100C05"/>
    <w:rsid w:val="00101489"/>
    <w:rsid w:val="00101A04"/>
    <w:rsid w:val="00101B70"/>
    <w:rsid w:val="0010271C"/>
    <w:rsid w:val="0010427D"/>
    <w:rsid w:val="001043F2"/>
    <w:rsid w:val="00104870"/>
    <w:rsid w:val="00104C10"/>
    <w:rsid w:val="0010571A"/>
    <w:rsid w:val="00106549"/>
    <w:rsid w:val="00106A30"/>
    <w:rsid w:val="00106A82"/>
    <w:rsid w:val="001075AF"/>
    <w:rsid w:val="00107D45"/>
    <w:rsid w:val="001100C7"/>
    <w:rsid w:val="00110F21"/>
    <w:rsid w:val="00111E34"/>
    <w:rsid w:val="00112889"/>
    <w:rsid w:val="001137BC"/>
    <w:rsid w:val="00113B57"/>
    <w:rsid w:val="001147F7"/>
    <w:rsid w:val="00115193"/>
    <w:rsid w:val="00115270"/>
    <w:rsid w:val="0011555E"/>
    <w:rsid w:val="001158E0"/>
    <w:rsid w:val="00116ED2"/>
    <w:rsid w:val="00116EF8"/>
    <w:rsid w:val="001172B9"/>
    <w:rsid w:val="001178D1"/>
    <w:rsid w:val="00117908"/>
    <w:rsid w:val="00120AEA"/>
    <w:rsid w:val="00121718"/>
    <w:rsid w:val="001218CA"/>
    <w:rsid w:val="00121B2B"/>
    <w:rsid w:val="00122905"/>
    <w:rsid w:val="00122E10"/>
    <w:rsid w:val="00122EF7"/>
    <w:rsid w:val="001240D2"/>
    <w:rsid w:val="001242F2"/>
    <w:rsid w:val="0012466F"/>
    <w:rsid w:val="00124792"/>
    <w:rsid w:val="00124D30"/>
    <w:rsid w:val="00125DC4"/>
    <w:rsid w:val="0012635E"/>
    <w:rsid w:val="00126F6F"/>
    <w:rsid w:val="00127171"/>
    <w:rsid w:val="00127215"/>
    <w:rsid w:val="001276D6"/>
    <w:rsid w:val="00127A30"/>
    <w:rsid w:val="00127B5E"/>
    <w:rsid w:val="001309BB"/>
    <w:rsid w:val="001309D6"/>
    <w:rsid w:val="00130E5A"/>
    <w:rsid w:val="001311EC"/>
    <w:rsid w:val="0013138C"/>
    <w:rsid w:val="001313E9"/>
    <w:rsid w:val="00131BC6"/>
    <w:rsid w:val="001322CC"/>
    <w:rsid w:val="0013294A"/>
    <w:rsid w:val="00132B09"/>
    <w:rsid w:val="00132E99"/>
    <w:rsid w:val="0013424F"/>
    <w:rsid w:val="0013472B"/>
    <w:rsid w:val="00134D3C"/>
    <w:rsid w:val="001350BD"/>
    <w:rsid w:val="001355FF"/>
    <w:rsid w:val="00135E12"/>
    <w:rsid w:val="0013616F"/>
    <w:rsid w:val="001372F0"/>
    <w:rsid w:val="00137959"/>
    <w:rsid w:val="0014043C"/>
    <w:rsid w:val="00140B91"/>
    <w:rsid w:val="00140E5A"/>
    <w:rsid w:val="00140F7B"/>
    <w:rsid w:val="00141A42"/>
    <w:rsid w:val="00141D93"/>
    <w:rsid w:val="00142ADE"/>
    <w:rsid w:val="00142C2F"/>
    <w:rsid w:val="00142C82"/>
    <w:rsid w:val="0014329F"/>
    <w:rsid w:val="00144830"/>
    <w:rsid w:val="00144839"/>
    <w:rsid w:val="001452F8"/>
    <w:rsid w:val="001456F4"/>
    <w:rsid w:val="001460D6"/>
    <w:rsid w:val="00146630"/>
    <w:rsid w:val="00146AB2"/>
    <w:rsid w:val="00146F34"/>
    <w:rsid w:val="00147149"/>
    <w:rsid w:val="00147F5B"/>
    <w:rsid w:val="00150663"/>
    <w:rsid w:val="00150717"/>
    <w:rsid w:val="00150F1C"/>
    <w:rsid w:val="00151AA3"/>
    <w:rsid w:val="00151F7E"/>
    <w:rsid w:val="00153216"/>
    <w:rsid w:val="001534BC"/>
    <w:rsid w:val="00154212"/>
    <w:rsid w:val="001543BA"/>
    <w:rsid w:val="00154798"/>
    <w:rsid w:val="00154E69"/>
    <w:rsid w:val="00154EC5"/>
    <w:rsid w:val="00155007"/>
    <w:rsid w:val="0015527A"/>
    <w:rsid w:val="001558E6"/>
    <w:rsid w:val="00155EC8"/>
    <w:rsid w:val="00155FDB"/>
    <w:rsid w:val="001566DA"/>
    <w:rsid w:val="00156A0C"/>
    <w:rsid w:val="00157D2F"/>
    <w:rsid w:val="00160254"/>
    <w:rsid w:val="00160691"/>
    <w:rsid w:val="00160FD5"/>
    <w:rsid w:val="0016180A"/>
    <w:rsid w:val="001627B5"/>
    <w:rsid w:val="00162D4E"/>
    <w:rsid w:val="00163486"/>
    <w:rsid w:val="00163AFC"/>
    <w:rsid w:val="0016430D"/>
    <w:rsid w:val="00164433"/>
    <w:rsid w:val="00164755"/>
    <w:rsid w:val="00164B77"/>
    <w:rsid w:val="00164D14"/>
    <w:rsid w:val="00164D3A"/>
    <w:rsid w:val="00165F02"/>
    <w:rsid w:val="001665A4"/>
    <w:rsid w:val="00166912"/>
    <w:rsid w:val="001712A1"/>
    <w:rsid w:val="001713BB"/>
    <w:rsid w:val="001720F1"/>
    <w:rsid w:val="00172A74"/>
    <w:rsid w:val="00173184"/>
    <w:rsid w:val="00173A99"/>
    <w:rsid w:val="00174FCC"/>
    <w:rsid w:val="001770D0"/>
    <w:rsid w:val="00177647"/>
    <w:rsid w:val="00177C47"/>
    <w:rsid w:val="001802F8"/>
    <w:rsid w:val="0018049B"/>
    <w:rsid w:val="001810A8"/>
    <w:rsid w:val="00182398"/>
    <w:rsid w:val="001826D7"/>
    <w:rsid w:val="00183412"/>
    <w:rsid w:val="001837C7"/>
    <w:rsid w:val="00183927"/>
    <w:rsid w:val="00185FF2"/>
    <w:rsid w:val="00186069"/>
    <w:rsid w:val="00186545"/>
    <w:rsid w:val="00187059"/>
    <w:rsid w:val="001872D4"/>
    <w:rsid w:val="001877A8"/>
    <w:rsid w:val="00187998"/>
    <w:rsid w:val="00187FA3"/>
    <w:rsid w:val="00190D7B"/>
    <w:rsid w:val="0019146D"/>
    <w:rsid w:val="0019160C"/>
    <w:rsid w:val="00191C3F"/>
    <w:rsid w:val="00192206"/>
    <w:rsid w:val="00193AAE"/>
    <w:rsid w:val="00193C79"/>
    <w:rsid w:val="001941EC"/>
    <w:rsid w:val="001944A2"/>
    <w:rsid w:val="0019660E"/>
    <w:rsid w:val="00196847"/>
    <w:rsid w:val="00196EF8"/>
    <w:rsid w:val="001973C7"/>
    <w:rsid w:val="00197619"/>
    <w:rsid w:val="00197BDC"/>
    <w:rsid w:val="001A0247"/>
    <w:rsid w:val="001A04BB"/>
    <w:rsid w:val="001A0B3F"/>
    <w:rsid w:val="001A1359"/>
    <w:rsid w:val="001A16D9"/>
    <w:rsid w:val="001A28AE"/>
    <w:rsid w:val="001A2963"/>
    <w:rsid w:val="001A2BB9"/>
    <w:rsid w:val="001A2DFD"/>
    <w:rsid w:val="001A3E3C"/>
    <w:rsid w:val="001A497E"/>
    <w:rsid w:val="001A4BD0"/>
    <w:rsid w:val="001A5020"/>
    <w:rsid w:val="001A58D9"/>
    <w:rsid w:val="001A622E"/>
    <w:rsid w:val="001A70D4"/>
    <w:rsid w:val="001B002B"/>
    <w:rsid w:val="001B0C93"/>
    <w:rsid w:val="001B0DD0"/>
    <w:rsid w:val="001B1A39"/>
    <w:rsid w:val="001B2336"/>
    <w:rsid w:val="001B34F7"/>
    <w:rsid w:val="001B3527"/>
    <w:rsid w:val="001B36DD"/>
    <w:rsid w:val="001B36F7"/>
    <w:rsid w:val="001B55F9"/>
    <w:rsid w:val="001B5913"/>
    <w:rsid w:val="001B6117"/>
    <w:rsid w:val="001B6211"/>
    <w:rsid w:val="001B62E8"/>
    <w:rsid w:val="001B688C"/>
    <w:rsid w:val="001B6B30"/>
    <w:rsid w:val="001B6DDB"/>
    <w:rsid w:val="001B7EB6"/>
    <w:rsid w:val="001C0102"/>
    <w:rsid w:val="001C01BD"/>
    <w:rsid w:val="001C090F"/>
    <w:rsid w:val="001C17C1"/>
    <w:rsid w:val="001C1810"/>
    <w:rsid w:val="001C1A84"/>
    <w:rsid w:val="001C1DE0"/>
    <w:rsid w:val="001C2650"/>
    <w:rsid w:val="001C2D19"/>
    <w:rsid w:val="001C3594"/>
    <w:rsid w:val="001C3D68"/>
    <w:rsid w:val="001C3F41"/>
    <w:rsid w:val="001C449B"/>
    <w:rsid w:val="001C4794"/>
    <w:rsid w:val="001C5131"/>
    <w:rsid w:val="001C535F"/>
    <w:rsid w:val="001C581B"/>
    <w:rsid w:val="001C5B48"/>
    <w:rsid w:val="001C654F"/>
    <w:rsid w:val="001C6553"/>
    <w:rsid w:val="001C6FDD"/>
    <w:rsid w:val="001C730E"/>
    <w:rsid w:val="001D1B4D"/>
    <w:rsid w:val="001D1C7A"/>
    <w:rsid w:val="001D204C"/>
    <w:rsid w:val="001D248F"/>
    <w:rsid w:val="001D2535"/>
    <w:rsid w:val="001D2C67"/>
    <w:rsid w:val="001D363C"/>
    <w:rsid w:val="001D393D"/>
    <w:rsid w:val="001D40BD"/>
    <w:rsid w:val="001D41BA"/>
    <w:rsid w:val="001D43DD"/>
    <w:rsid w:val="001D4605"/>
    <w:rsid w:val="001D490A"/>
    <w:rsid w:val="001D53B0"/>
    <w:rsid w:val="001D555F"/>
    <w:rsid w:val="001D566C"/>
    <w:rsid w:val="001D5BC3"/>
    <w:rsid w:val="001D60B4"/>
    <w:rsid w:val="001D6B42"/>
    <w:rsid w:val="001D79CB"/>
    <w:rsid w:val="001D7F71"/>
    <w:rsid w:val="001E0354"/>
    <w:rsid w:val="001E0F5C"/>
    <w:rsid w:val="001E19A3"/>
    <w:rsid w:val="001E1A39"/>
    <w:rsid w:val="001E2D17"/>
    <w:rsid w:val="001E2FA6"/>
    <w:rsid w:val="001E3B53"/>
    <w:rsid w:val="001E4010"/>
    <w:rsid w:val="001E46D0"/>
    <w:rsid w:val="001E5CB0"/>
    <w:rsid w:val="001E620A"/>
    <w:rsid w:val="001E62B3"/>
    <w:rsid w:val="001E691E"/>
    <w:rsid w:val="001E69F9"/>
    <w:rsid w:val="001E792F"/>
    <w:rsid w:val="001E7DC7"/>
    <w:rsid w:val="001F0896"/>
    <w:rsid w:val="001F0F94"/>
    <w:rsid w:val="001F114B"/>
    <w:rsid w:val="001F117B"/>
    <w:rsid w:val="001F1494"/>
    <w:rsid w:val="001F1BDC"/>
    <w:rsid w:val="001F1DD2"/>
    <w:rsid w:val="001F2626"/>
    <w:rsid w:val="001F2B23"/>
    <w:rsid w:val="001F3700"/>
    <w:rsid w:val="001F3762"/>
    <w:rsid w:val="001F3A77"/>
    <w:rsid w:val="001F3CB6"/>
    <w:rsid w:val="001F505A"/>
    <w:rsid w:val="001F5976"/>
    <w:rsid w:val="001F602E"/>
    <w:rsid w:val="001F60A2"/>
    <w:rsid w:val="001F7022"/>
    <w:rsid w:val="001F73DC"/>
    <w:rsid w:val="001F7459"/>
    <w:rsid w:val="001F74B8"/>
    <w:rsid w:val="001F75BB"/>
    <w:rsid w:val="001F799E"/>
    <w:rsid w:val="002002B6"/>
    <w:rsid w:val="002006F9"/>
    <w:rsid w:val="00200857"/>
    <w:rsid w:val="00200DF5"/>
    <w:rsid w:val="0020118F"/>
    <w:rsid w:val="00201248"/>
    <w:rsid w:val="002018B5"/>
    <w:rsid w:val="00201CBC"/>
    <w:rsid w:val="002020E9"/>
    <w:rsid w:val="00202501"/>
    <w:rsid w:val="00202697"/>
    <w:rsid w:val="00202B87"/>
    <w:rsid w:val="00202CCF"/>
    <w:rsid w:val="0020325E"/>
    <w:rsid w:val="002039F5"/>
    <w:rsid w:val="00204652"/>
    <w:rsid w:val="00204A68"/>
    <w:rsid w:val="00204B6D"/>
    <w:rsid w:val="00205BDD"/>
    <w:rsid w:val="00206D99"/>
    <w:rsid w:val="00206EF9"/>
    <w:rsid w:val="00207172"/>
    <w:rsid w:val="002077EF"/>
    <w:rsid w:val="002079B8"/>
    <w:rsid w:val="002079DB"/>
    <w:rsid w:val="002103BF"/>
    <w:rsid w:val="00213085"/>
    <w:rsid w:val="002131AF"/>
    <w:rsid w:val="00213920"/>
    <w:rsid w:val="00213E67"/>
    <w:rsid w:val="002141CB"/>
    <w:rsid w:val="002143CE"/>
    <w:rsid w:val="00215F80"/>
    <w:rsid w:val="0021639A"/>
    <w:rsid w:val="00216A89"/>
    <w:rsid w:val="00216B9B"/>
    <w:rsid w:val="00216C4B"/>
    <w:rsid w:val="00216F47"/>
    <w:rsid w:val="002172B2"/>
    <w:rsid w:val="0022037B"/>
    <w:rsid w:val="002205F9"/>
    <w:rsid w:val="00221086"/>
    <w:rsid w:val="00221368"/>
    <w:rsid w:val="0022140D"/>
    <w:rsid w:val="00221E96"/>
    <w:rsid w:val="00222127"/>
    <w:rsid w:val="00222268"/>
    <w:rsid w:val="002223BB"/>
    <w:rsid w:val="00223391"/>
    <w:rsid w:val="00223703"/>
    <w:rsid w:val="0022394B"/>
    <w:rsid w:val="00223E74"/>
    <w:rsid w:val="00224C2F"/>
    <w:rsid w:val="00224CAC"/>
    <w:rsid w:val="002256F4"/>
    <w:rsid w:val="00226430"/>
    <w:rsid w:val="0022667C"/>
    <w:rsid w:val="00226BF3"/>
    <w:rsid w:val="002271C3"/>
    <w:rsid w:val="0022752F"/>
    <w:rsid w:val="00230D7A"/>
    <w:rsid w:val="00230E87"/>
    <w:rsid w:val="002311F4"/>
    <w:rsid w:val="0023159A"/>
    <w:rsid w:val="0023176B"/>
    <w:rsid w:val="00231798"/>
    <w:rsid w:val="00231809"/>
    <w:rsid w:val="00231BF0"/>
    <w:rsid w:val="00232175"/>
    <w:rsid w:val="002328FA"/>
    <w:rsid w:val="00233C92"/>
    <w:rsid w:val="00233CAF"/>
    <w:rsid w:val="00235746"/>
    <w:rsid w:val="002359F6"/>
    <w:rsid w:val="00235EA7"/>
    <w:rsid w:val="0023632E"/>
    <w:rsid w:val="002368BF"/>
    <w:rsid w:val="00236A76"/>
    <w:rsid w:val="00236BCC"/>
    <w:rsid w:val="00236D95"/>
    <w:rsid w:val="002373B5"/>
    <w:rsid w:val="00237446"/>
    <w:rsid w:val="00237DF8"/>
    <w:rsid w:val="0024054D"/>
    <w:rsid w:val="00240AC3"/>
    <w:rsid w:val="0024168A"/>
    <w:rsid w:val="00241E86"/>
    <w:rsid w:val="00242442"/>
    <w:rsid w:val="00242DD7"/>
    <w:rsid w:val="00243137"/>
    <w:rsid w:val="00243BD0"/>
    <w:rsid w:val="002458BE"/>
    <w:rsid w:val="00245A29"/>
    <w:rsid w:val="0024625D"/>
    <w:rsid w:val="002468BD"/>
    <w:rsid w:val="00246BFD"/>
    <w:rsid w:val="00247037"/>
    <w:rsid w:val="002473F4"/>
    <w:rsid w:val="00247F53"/>
    <w:rsid w:val="00252810"/>
    <w:rsid w:val="002529EB"/>
    <w:rsid w:val="00252FF8"/>
    <w:rsid w:val="0025361E"/>
    <w:rsid w:val="00253B88"/>
    <w:rsid w:val="00253ED9"/>
    <w:rsid w:val="0025480E"/>
    <w:rsid w:val="00254A0C"/>
    <w:rsid w:val="00255A0A"/>
    <w:rsid w:val="0025625E"/>
    <w:rsid w:val="002564F1"/>
    <w:rsid w:val="002567F7"/>
    <w:rsid w:val="00256C2C"/>
    <w:rsid w:val="00260672"/>
    <w:rsid w:val="0026094C"/>
    <w:rsid w:val="00260E1A"/>
    <w:rsid w:val="00260FC1"/>
    <w:rsid w:val="002623B2"/>
    <w:rsid w:val="00262E76"/>
    <w:rsid w:val="00262FA4"/>
    <w:rsid w:val="0026449C"/>
    <w:rsid w:val="0026484F"/>
    <w:rsid w:val="0026587E"/>
    <w:rsid w:val="002658DD"/>
    <w:rsid w:val="00265907"/>
    <w:rsid w:val="002659A6"/>
    <w:rsid w:val="0026605A"/>
    <w:rsid w:val="00266515"/>
    <w:rsid w:val="00266E5F"/>
    <w:rsid w:val="00267517"/>
    <w:rsid w:val="002677DB"/>
    <w:rsid w:val="002702C8"/>
    <w:rsid w:val="0027092A"/>
    <w:rsid w:val="002722EC"/>
    <w:rsid w:val="002733C2"/>
    <w:rsid w:val="0027390E"/>
    <w:rsid w:val="00273A7B"/>
    <w:rsid w:val="002741AE"/>
    <w:rsid w:val="002742D9"/>
    <w:rsid w:val="00274CDE"/>
    <w:rsid w:val="00274F05"/>
    <w:rsid w:val="0027503E"/>
    <w:rsid w:val="002751F0"/>
    <w:rsid w:val="00275584"/>
    <w:rsid w:val="00275DAC"/>
    <w:rsid w:val="00275EFF"/>
    <w:rsid w:val="002765B2"/>
    <w:rsid w:val="00276739"/>
    <w:rsid w:val="00276F18"/>
    <w:rsid w:val="00276FE8"/>
    <w:rsid w:val="00277AB1"/>
    <w:rsid w:val="00277C1B"/>
    <w:rsid w:val="0028088E"/>
    <w:rsid w:val="002820BD"/>
    <w:rsid w:val="0028500B"/>
    <w:rsid w:val="00285859"/>
    <w:rsid w:val="002871C3"/>
    <w:rsid w:val="00287897"/>
    <w:rsid w:val="00290195"/>
    <w:rsid w:val="0029050E"/>
    <w:rsid w:val="002905A5"/>
    <w:rsid w:val="00290E3A"/>
    <w:rsid w:val="002924B9"/>
    <w:rsid w:val="002927A4"/>
    <w:rsid w:val="00292D63"/>
    <w:rsid w:val="0029319B"/>
    <w:rsid w:val="002934B1"/>
    <w:rsid w:val="00293F27"/>
    <w:rsid w:val="0029456A"/>
    <w:rsid w:val="00294A80"/>
    <w:rsid w:val="00294CE2"/>
    <w:rsid w:val="00294E93"/>
    <w:rsid w:val="00295C21"/>
    <w:rsid w:val="00296C4E"/>
    <w:rsid w:val="00297002"/>
    <w:rsid w:val="00297179"/>
    <w:rsid w:val="00297C3F"/>
    <w:rsid w:val="00297CF7"/>
    <w:rsid w:val="002A1170"/>
    <w:rsid w:val="002A1628"/>
    <w:rsid w:val="002A194E"/>
    <w:rsid w:val="002A1E7E"/>
    <w:rsid w:val="002A4B3B"/>
    <w:rsid w:val="002A516E"/>
    <w:rsid w:val="002A523B"/>
    <w:rsid w:val="002A5E87"/>
    <w:rsid w:val="002A619B"/>
    <w:rsid w:val="002A6910"/>
    <w:rsid w:val="002A6DF3"/>
    <w:rsid w:val="002A7435"/>
    <w:rsid w:val="002A74D6"/>
    <w:rsid w:val="002B0C36"/>
    <w:rsid w:val="002B1999"/>
    <w:rsid w:val="002B1A5C"/>
    <w:rsid w:val="002B1DF3"/>
    <w:rsid w:val="002B2314"/>
    <w:rsid w:val="002B23DD"/>
    <w:rsid w:val="002B2863"/>
    <w:rsid w:val="002B2B3F"/>
    <w:rsid w:val="002B2D5B"/>
    <w:rsid w:val="002B2D85"/>
    <w:rsid w:val="002B2F1A"/>
    <w:rsid w:val="002B37CE"/>
    <w:rsid w:val="002B3F36"/>
    <w:rsid w:val="002B3F6C"/>
    <w:rsid w:val="002B457A"/>
    <w:rsid w:val="002B534E"/>
    <w:rsid w:val="002B56B7"/>
    <w:rsid w:val="002B5ED9"/>
    <w:rsid w:val="002B6029"/>
    <w:rsid w:val="002B628A"/>
    <w:rsid w:val="002B66E5"/>
    <w:rsid w:val="002B7FAE"/>
    <w:rsid w:val="002C0053"/>
    <w:rsid w:val="002C031B"/>
    <w:rsid w:val="002C035E"/>
    <w:rsid w:val="002C044B"/>
    <w:rsid w:val="002C0F65"/>
    <w:rsid w:val="002C101C"/>
    <w:rsid w:val="002C1A6F"/>
    <w:rsid w:val="002C25CA"/>
    <w:rsid w:val="002C2C66"/>
    <w:rsid w:val="002C414E"/>
    <w:rsid w:val="002C4EB1"/>
    <w:rsid w:val="002C4F07"/>
    <w:rsid w:val="002C5B0F"/>
    <w:rsid w:val="002C6544"/>
    <w:rsid w:val="002C66E0"/>
    <w:rsid w:val="002C6AF0"/>
    <w:rsid w:val="002C73E5"/>
    <w:rsid w:val="002C7BF0"/>
    <w:rsid w:val="002C7CD8"/>
    <w:rsid w:val="002D04BC"/>
    <w:rsid w:val="002D141F"/>
    <w:rsid w:val="002D1AB0"/>
    <w:rsid w:val="002D1D70"/>
    <w:rsid w:val="002D2791"/>
    <w:rsid w:val="002D36D9"/>
    <w:rsid w:val="002D37BA"/>
    <w:rsid w:val="002D3A2A"/>
    <w:rsid w:val="002D3C79"/>
    <w:rsid w:val="002D43A2"/>
    <w:rsid w:val="002D513B"/>
    <w:rsid w:val="002D52CD"/>
    <w:rsid w:val="002D5FF7"/>
    <w:rsid w:val="002D67C7"/>
    <w:rsid w:val="002D73F4"/>
    <w:rsid w:val="002E043E"/>
    <w:rsid w:val="002E07A8"/>
    <w:rsid w:val="002E0861"/>
    <w:rsid w:val="002E14C9"/>
    <w:rsid w:val="002E18FE"/>
    <w:rsid w:val="002E20F5"/>
    <w:rsid w:val="002E23A4"/>
    <w:rsid w:val="002E27FF"/>
    <w:rsid w:val="002E2F93"/>
    <w:rsid w:val="002E30E0"/>
    <w:rsid w:val="002E3870"/>
    <w:rsid w:val="002E4649"/>
    <w:rsid w:val="002E5269"/>
    <w:rsid w:val="002E64C7"/>
    <w:rsid w:val="002E6A8E"/>
    <w:rsid w:val="002E6CF7"/>
    <w:rsid w:val="002E6DBC"/>
    <w:rsid w:val="002E71C9"/>
    <w:rsid w:val="002E7E77"/>
    <w:rsid w:val="002F0E07"/>
    <w:rsid w:val="002F12A8"/>
    <w:rsid w:val="002F1DC4"/>
    <w:rsid w:val="002F22EF"/>
    <w:rsid w:val="002F2660"/>
    <w:rsid w:val="002F44C6"/>
    <w:rsid w:val="002F4BA4"/>
    <w:rsid w:val="002F5603"/>
    <w:rsid w:val="002F5984"/>
    <w:rsid w:val="002F61A4"/>
    <w:rsid w:val="002F634A"/>
    <w:rsid w:val="002F6874"/>
    <w:rsid w:val="002F68F3"/>
    <w:rsid w:val="002F69AE"/>
    <w:rsid w:val="002F6DE0"/>
    <w:rsid w:val="002F7084"/>
    <w:rsid w:val="002F7BAD"/>
    <w:rsid w:val="003005DB"/>
    <w:rsid w:val="003007F6"/>
    <w:rsid w:val="0030154F"/>
    <w:rsid w:val="00301E09"/>
    <w:rsid w:val="003021B3"/>
    <w:rsid w:val="0030236A"/>
    <w:rsid w:val="003026F4"/>
    <w:rsid w:val="00302B79"/>
    <w:rsid w:val="00303083"/>
    <w:rsid w:val="0030318C"/>
    <w:rsid w:val="0030321C"/>
    <w:rsid w:val="003034CE"/>
    <w:rsid w:val="00303C3B"/>
    <w:rsid w:val="003042EB"/>
    <w:rsid w:val="0030466D"/>
    <w:rsid w:val="003050DA"/>
    <w:rsid w:val="00305412"/>
    <w:rsid w:val="00305E8B"/>
    <w:rsid w:val="00306007"/>
    <w:rsid w:val="00306258"/>
    <w:rsid w:val="003062DD"/>
    <w:rsid w:val="003064F8"/>
    <w:rsid w:val="0030691B"/>
    <w:rsid w:val="00306F3E"/>
    <w:rsid w:val="00306FEA"/>
    <w:rsid w:val="0031028E"/>
    <w:rsid w:val="00310440"/>
    <w:rsid w:val="00310B47"/>
    <w:rsid w:val="00310DCE"/>
    <w:rsid w:val="00310F52"/>
    <w:rsid w:val="00311228"/>
    <w:rsid w:val="00312131"/>
    <w:rsid w:val="00312645"/>
    <w:rsid w:val="00312C52"/>
    <w:rsid w:val="00314194"/>
    <w:rsid w:val="00314B45"/>
    <w:rsid w:val="0031629F"/>
    <w:rsid w:val="00317BA9"/>
    <w:rsid w:val="00317C39"/>
    <w:rsid w:val="00320251"/>
    <w:rsid w:val="00320504"/>
    <w:rsid w:val="00320952"/>
    <w:rsid w:val="00320BED"/>
    <w:rsid w:val="0032288F"/>
    <w:rsid w:val="00324785"/>
    <w:rsid w:val="00325420"/>
    <w:rsid w:val="003262F7"/>
    <w:rsid w:val="00326750"/>
    <w:rsid w:val="00327315"/>
    <w:rsid w:val="00327D6F"/>
    <w:rsid w:val="0033020F"/>
    <w:rsid w:val="00330221"/>
    <w:rsid w:val="003320BE"/>
    <w:rsid w:val="0033242E"/>
    <w:rsid w:val="00332B84"/>
    <w:rsid w:val="003334FB"/>
    <w:rsid w:val="00333BF4"/>
    <w:rsid w:val="00334942"/>
    <w:rsid w:val="003354D7"/>
    <w:rsid w:val="0033559B"/>
    <w:rsid w:val="003360F5"/>
    <w:rsid w:val="0033644C"/>
    <w:rsid w:val="00336649"/>
    <w:rsid w:val="003368A4"/>
    <w:rsid w:val="00336DBC"/>
    <w:rsid w:val="0034013A"/>
    <w:rsid w:val="00340778"/>
    <w:rsid w:val="003409FB"/>
    <w:rsid w:val="0034116A"/>
    <w:rsid w:val="00341453"/>
    <w:rsid w:val="00341E95"/>
    <w:rsid w:val="00341EB1"/>
    <w:rsid w:val="00342BC8"/>
    <w:rsid w:val="00342DDF"/>
    <w:rsid w:val="003443A0"/>
    <w:rsid w:val="0034445B"/>
    <w:rsid w:val="003444ED"/>
    <w:rsid w:val="0034465C"/>
    <w:rsid w:val="003451EC"/>
    <w:rsid w:val="00345563"/>
    <w:rsid w:val="003458C8"/>
    <w:rsid w:val="003467AD"/>
    <w:rsid w:val="00346A07"/>
    <w:rsid w:val="00347A41"/>
    <w:rsid w:val="00350337"/>
    <w:rsid w:val="00350FE8"/>
    <w:rsid w:val="00351089"/>
    <w:rsid w:val="003519D1"/>
    <w:rsid w:val="00351BB7"/>
    <w:rsid w:val="00351DDB"/>
    <w:rsid w:val="00352155"/>
    <w:rsid w:val="0035241A"/>
    <w:rsid w:val="00352CE5"/>
    <w:rsid w:val="003535B2"/>
    <w:rsid w:val="00353E83"/>
    <w:rsid w:val="00354181"/>
    <w:rsid w:val="003544A9"/>
    <w:rsid w:val="0035454E"/>
    <w:rsid w:val="00354BFB"/>
    <w:rsid w:val="003550A1"/>
    <w:rsid w:val="00355C04"/>
    <w:rsid w:val="00356CC6"/>
    <w:rsid w:val="00357575"/>
    <w:rsid w:val="00360F24"/>
    <w:rsid w:val="003612DF"/>
    <w:rsid w:val="00362520"/>
    <w:rsid w:val="0036255B"/>
    <w:rsid w:val="0036296B"/>
    <w:rsid w:val="00363A96"/>
    <w:rsid w:val="00363E5A"/>
    <w:rsid w:val="00364E8E"/>
    <w:rsid w:val="0036548E"/>
    <w:rsid w:val="00365880"/>
    <w:rsid w:val="00365B2D"/>
    <w:rsid w:val="0036618E"/>
    <w:rsid w:val="00367130"/>
    <w:rsid w:val="0036720E"/>
    <w:rsid w:val="00367404"/>
    <w:rsid w:val="0036783D"/>
    <w:rsid w:val="00367BAA"/>
    <w:rsid w:val="00367C15"/>
    <w:rsid w:val="00367D7C"/>
    <w:rsid w:val="00367E07"/>
    <w:rsid w:val="0037042D"/>
    <w:rsid w:val="003704BD"/>
    <w:rsid w:val="00370D9A"/>
    <w:rsid w:val="00371501"/>
    <w:rsid w:val="003717F6"/>
    <w:rsid w:val="00371F8D"/>
    <w:rsid w:val="00371FBD"/>
    <w:rsid w:val="003723FB"/>
    <w:rsid w:val="00372499"/>
    <w:rsid w:val="003724FF"/>
    <w:rsid w:val="00372B30"/>
    <w:rsid w:val="00372FFE"/>
    <w:rsid w:val="003738B9"/>
    <w:rsid w:val="00374F13"/>
    <w:rsid w:val="00376486"/>
    <w:rsid w:val="00377960"/>
    <w:rsid w:val="00377A6A"/>
    <w:rsid w:val="003807CC"/>
    <w:rsid w:val="003811BE"/>
    <w:rsid w:val="00382A84"/>
    <w:rsid w:val="00382B91"/>
    <w:rsid w:val="003836BB"/>
    <w:rsid w:val="003836D3"/>
    <w:rsid w:val="00384466"/>
    <w:rsid w:val="00386347"/>
    <w:rsid w:val="00386883"/>
    <w:rsid w:val="0038760F"/>
    <w:rsid w:val="00387769"/>
    <w:rsid w:val="00387D06"/>
    <w:rsid w:val="00391294"/>
    <w:rsid w:val="003913ED"/>
    <w:rsid w:val="00391422"/>
    <w:rsid w:val="00391882"/>
    <w:rsid w:val="003919FA"/>
    <w:rsid w:val="003928F1"/>
    <w:rsid w:val="00393408"/>
    <w:rsid w:val="00393638"/>
    <w:rsid w:val="0039386F"/>
    <w:rsid w:val="00393CB7"/>
    <w:rsid w:val="003944B1"/>
    <w:rsid w:val="00394D79"/>
    <w:rsid w:val="00394FB3"/>
    <w:rsid w:val="0039533B"/>
    <w:rsid w:val="003962BF"/>
    <w:rsid w:val="0039674C"/>
    <w:rsid w:val="00396B7F"/>
    <w:rsid w:val="003971A9"/>
    <w:rsid w:val="003A02AE"/>
    <w:rsid w:val="003A0599"/>
    <w:rsid w:val="003A0B94"/>
    <w:rsid w:val="003A0D90"/>
    <w:rsid w:val="003A0F14"/>
    <w:rsid w:val="003A1107"/>
    <w:rsid w:val="003A14C4"/>
    <w:rsid w:val="003A15CF"/>
    <w:rsid w:val="003A2394"/>
    <w:rsid w:val="003A2D16"/>
    <w:rsid w:val="003A345D"/>
    <w:rsid w:val="003A3FC0"/>
    <w:rsid w:val="003A41D2"/>
    <w:rsid w:val="003A4DD7"/>
    <w:rsid w:val="003A592A"/>
    <w:rsid w:val="003A60DE"/>
    <w:rsid w:val="003A6A80"/>
    <w:rsid w:val="003A6D73"/>
    <w:rsid w:val="003A768D"/>
    <w:rsid w:val="003B02C6"/>
    <w:rsid w:val="003B05D2"/>
    <w:rsid w:val="003B107B"/>
    <w:rsid w:val="003B10E2"/>
    <w:rsid w:val="003B1321"/>
    <w:rsid w:val="003B1786"/>
    <w:rsid w:val="003B17D7"/>
    <w:rsid w:val="003B2018"/>
    <w:rsid w:val="003B365C"/>
    <w:rsid w:val="003B4463"/>
    <w:rsid w:val="003B4678"/>
    <w:rsid w:val="003B4D53"/>
    <w:rsid w:val="003B5FE3"/>
    <w:rsid w:val="003B6BF6"/>
    <w:rsid w:val="003B6C25"/>
    <w:rsid w:val="003B6CB4"/>
    <w:rsid w:val="003B6D9A"/>
    <w:rsid w:val="003B7CF5"/>
    <w:rsid w:val="003C0416"/>
    <w:rsid w:val="003C05AE"/>
    <w:rsid w:val="003C05E2"/>
    <w:rsid w:val="003C0ACE"/>
    <w:rsid w:val="003C101C"/>
    <w:rsid w:val="003C16AC"/>
    <w:rsid w:val="003C2610"/>
    <w:rsid w:val="003C26CD"/>
    <w:rsid w:val="003C2AF3"/>
    <w:rsid w:val="003C324F"/>
    <w:rsid w:val="003C3ADB"/>
    <w:rsid w:val="003C3B83"/>
    <w:rsid w:val="003C464C"/>
    <w:rsid w:val="003C53B3"/>
    <w:rsid w:val="003C54D1"/>
    <w:rsid w:val="003C56D0"/>
    <w:rsid w:val="003C5978"/>
    <w:rsid w:val="003C6BE2"/>
    <w:rsid w:val="003C7276"/>
    <w:rsid w:val="003C7493"/>
    <w:rsid w:val="003C7780"/>
    <w:rsid w:val="003C7962"/>
    <w:rsid w:val="003D06F2"/>
    <w:rsid w:val="003D08E1"/>
    <w:rsid w:val="003D0A30"/>
    <w:rsid w:val="003D1461"/>
    <w:rsid w:val="003D1DED"/>
    <w:rsid w:val="003D1E44"/>
    <w:rsid w:val="003D22AB"/>
    <w:rsid w:val="003D22FA"/>
    <w:rsid w:val="003D2322"/>
    <w:rsid w:val="003D2435"/>
    <w:rsid w:val="003D3AB1"/>
    <w:rsid w:val="003D4C79"/>
    <w:rsid w:val="003D4FD7"/>
    <w:rsid w:val="003D6D6A"/>
    <w:rsid w:val="003E02FE"/>
    <w:rsid w:val="003E1213"/>
    <w:rsid w:val="003E212E"/>
    <w:rsid w:val="003E2B4F"/>
    <w:rsid w:val="003E2D31"/>
    <w:rsid w:val="003E2DFF"/>
    <w:rsid w:val="003E3C7A"/>
    <w:rsid w:val="003E41D3"/>
    <w:rsid w:val="003E481D"/>
    <w:rsid w:val="003E4AF6"/>
    <w:rsid w:val="003E5338"/>
    <w:rsid w:val="003E5795"/>
    <w:rsid w:val="003E5A67"/>
    <w:rsid w:val="003E5B33"/>
    <w:rsid w:val="003E78DF"/>
    <w:rsid w:val="003E7917"/>
    <w:rsid w:val="003F00AB"/>
    <w:rsid w:val="003F055C"/>
    <w:rsid w:val="003F0891"/>
    <w:rsid w:val="003F1215"/>
    <w:rsid w:val="003F1356"/>
    <w:rsid w:val="003F13EE"/>
    <w:rsid w:val="003F1B9C"/>
    <w:rsid w:val="003F1FFD"/>
    <w:rsid w:val="003F38B7"/>
    <w:rsid w:val="003F394D"/>
    <w:rsid w:val="003F421F"/>
    <w:rsid w:val="003F4853"/>
    <w:rsid w:val="003F5D41"/>
    <w:rsid w:val="003F653A"/>
    <w:rsid w:val="003F6819"/>
    <w:rsid w:val="003F6E66"/>
    <w:rsid w:val="003F6F2E"/>
    <w:rsid w:val="003F7778"/>
    <w:rsid w:val="003F799B"/>
    <w:rsid w:val="003F7CE9"/>
    <w:rsid w:val="003F7D03"/>
    <w:rsid w:val="0040000C"/>
    <w:rsid w:val="004001D7"/>
    <w:rsid w:val="004005C1"/>
    <w:rsid w:val="004005E3"/>
    <w:rsid w:val="00401A02"/>
    <w:rsid w:val="00401D7A"/>
    <w:rsid w:val="0040204E"/>
    <w:rsid w:val="00402FB7"/>
    <w:rsid w:val="00403697"/>
    <w:rsid w:val="00403CF0"/>
    <w:rsid w:val="00403D00"/>
    <w:rsid w:val="004048EC"/>
    <w:rsid w:val="004049FC"/>
    <w:rsid w:val="00404F95"/>
    <w:rsid w:val="0040526B"/>
    <w:rsid w:val="004053A0"/>
    <w:rsid w:val="0040583B"/>
    <w:rsid w:val="004068F7"/>
    <w:rsid w:val="00410B1F"/>
    <w:rsid w:val="0041136F"/>
    <w:rsid w:val="00413196"/>
    <w:rsid w:val="00413297"/>
    <w:rsid w:val="00414593"/>
    <w:rsid w:val="00415314"/>
    <w:rsid w:val="004161F9"/>
    <w:rsid w:val="00416536"/>
    <w:rsid w:val="004170FF"/>
    <w:rsid w:val="0041765F"/>
    <w:rsid w:val="00420043"/>
    <w:rsid w:val="0042081A"/>
    <w:rsid w:val="004212D6"/>
    <w:rsid w:val="00422087"/>
    <w:rsid w:val="004230B7"/>
    <w:rsid w:val="004233B0"/>
    <w:rsid w:val="00423AB9"/>
    <w:rsid w:val="004244E6"/>
    <w:rsid w:val="00425F76"/>
    <w:rsid w:val="00426195"/>
    <w:rsid w:val="0042641E"/>
    <w:rsid w:val="00426975"/>
    <w:rsid w:val="00427EF2"/>
    <w:rsid w:val="00430187"/>
    <w:rsid w:val="00431706"/>
    <w:rsid w:val="004324CE"/>
    <w:rsid w:val="004327EF"/>
    <w:rsid w:val="00432981"/>
    <w:rsid w:val="0043368D"/>
    <w:rsid w:val="00433E64"/>
    <w:rsid w:val="00433F46"/>
    <w:rsid w:val="00434B3D"/>
    <w:rsid w:val="00434CCD"/>
    <w:rsid w:val="0043519E"/>
    <w:rsid w:val="004354A8"/>
    <w:rsid w:val="00435E2B"/>
    <w:rsid w:val="004365EB"/>
    <w:rsid w:val="00437884"/>
    <w:rsid w:val="004379DA"/>
    <w:rsid w:val="00437B9B"/>
    <w:rsid w:val="0044002D"/>
    <w:rsid w:val="004404E5"/>
    <w:rsid w:val="004413F6"/>
    <w:rsid w:val="00441687"/>
    <w:rsid w:val="004424A8"/>
    <w:rsid w:val="00442817"/>
    <w:rsid w:val="00442955"/>
    <w:rsid w:val="00443719"/>
    <w:rsid w:val="00443739"/>
    <w:rsid w:val="00443B54"/>
    <w:rsid w:val="00443CF4"/>
    <w:rsid w:val="004443CE"/>
    <w:rsid w:val="004449AA"/>
    <w:rsid w:val="00446058"/>
    <w:rsid w:val="0044678B"/>
    <w:rsid w:val="00446C6E"/>
    <w:rsid w:val="00446F01"/>
    <w:rsid w:val="0044710E"/>
    <w:rsid w:val="004472D8"/>
    <w:rsid w:val="004477E8"/>
    <w:rsid w:val="004504EF"/>
    <w:rsid w:val="0045271F"/>
    <w:rsid w:val="00452AEB"/>
    <w:rsid w:val="00452B93"/>
    <w:rsid w:val="00452C67"/>
    <w:rsid w:val="00453C16"/>
    <w:rsid w:val="00453E81"/>
    <w:rsid w:val="0045458F"/>
    <w:rsid w:val="00454AC9"/>
    <w:rsid w:val="0045502B"/>
    <w:rsid w:val="0045634E"/>
    <w:rsid w:val="0045703E"/>
    <w:rsid w:val="00457851"/>
    <w:rsid w:val="00457C5D"/>
    <w:rsid w:val="00457CDA"/>
    <w:rsid w:val="00460186"/>
    <w:rsid w:val="004604AC"/>
    <w:rsid w:val="00460959"/>
    <w:rsid w:val="0046197A"/>
    <w:rsid w:val="004619E4"/>
    <w:rsid w:val="0046278F"/>
    <w:rsid w:val="00463915"/>
    <w:rsid w:val="0046396B"/>
    <w:rsid w:val="0046516F"/>
    <w:rsid w:val="0046553F"/>
    <w:rsid w:val="004659E4"/>
    <w:rsid w:val="00465CA7"/>
    <w:rsid w:val="00465D23"/>
    <w:rsid w:val="00466606"/>
    <w:rsid w:val="00466A95"/>
    <w:rsid w:val="0046756E"/>
    <w:rsid w:val="004706A4"/>
    <w:rsid w:val="00470897"/>
    <w:rsid w:val="00471108"/>
    <w:rsid w:val="00471180"/>
    <w:rsid w:val="004715CA"/>
    <w:rsid w:val="00471775"/>
    <w:rsid w:val="00472866"/>
    <w:rsid w:val="00472870"/>
    <w:rsid w:val="004733AD"/>
    <w:rsid w:val="0047341E"/>
    <w:rsid w:val="004738E1"/>
    <w:rsid w:val="004738EF"/>
    <w:rsid w:val="00473EA4"/>
    <w:rsid w:val="00473F26"/>
    <w:rsid w:val="00474068"/>
    <w:rsid w:val="00474C6C"/>
    <w:rsid w:val="004754A2"/>
    <w:rsid w:val="00475C37"/>
    <w:rsid w:val="00476E1D"/>
    <w:rsid w:val="004773E9"/>
    <w:rsid w:val="00480DA0"/>
    <w:rsid w:val="004812C1"/>
    <w:rsid w:val="0048180E"/>
    <w:rsid w:val="00482557"/>
    <w:rsid w:val="00482EE5"/>
    <w:rsid w:val="00482EF0"/>
    <w:rsid w:val="00483020"/>
    <w:rsid w:val="004839DD"/>
    <w:rsid w:val="0048449A"/>
    <w:rsid w:val="004849CC"/>
    <w:rsid w:val="00484FAD"/>
    <w:rsid w:val="00485078"/>
    <w:rsid w:val="004850EF"/>
    <w:rsid w:val="00485335"/>
    <w:rsid w:val="00485436"/>
    <w:rsid w:val="00485490"/>
    <w:rsid w:val="0048605D"/>
    <w:rsid w:val="004868E9"/>
    <w:rsid w:val="00486942"/>
    <w:rsid w:val="00486C72"/>
    <w:rsid w:val="00486CB0"/>
    <w:rsid w:val="004878F5"/>
    <w:rsid w:val="00490116"/>
    <w:rsid w:val="00490435"/>
    <w:rsid w:val="00490B80"/>
    <w:rsid w:val="004914F8"/>
    <w:rsid w:val="00491D56"/>
    <w:rsid w:val="00492D6D"/>
    <w:rsid w:val="00493274"/>
    <w:rsid w:val="00494231"/>
    <w:rsid w:val="004946EA"/>
    <w:rsid w:val="00494995"/>
    <w:rsid w:val="004949AB"/>
    <w:rsid w:val="00495243"/>
    <w:rsid w:val="0049557C"/>
    <w:rsid w:val="0049574F"/>
    <w:rsid w:val="00495CA1"/>
    <w:rsid w:val="0049640B"/>
    <w:rsid w:val="0049669E"/>
    <w:rsid w:val="00496A0F"/>
    <w:rsid w:val="00496E8F"/>
    <w:rsid w:val="004970A8"/>
    <w:rsid w:val="004A0A9C"/>
    <w:rsid w:val="004A1709"/>
    <w:rsid w:val="004A17AB"/>
    <w:rsid w:val="004A1C3E"/>
    <w:rsid w:val="004A214F"/>
    <w:rsid w:val="004A2651"/>
    <w:rsid w:val="004A29A9"/>
    <w:rsid w:val="004A2E12"/>
    <w:rsid w:val="004A3583"/>
    <w:rsid w:val="004A3666"/>
    <w:rsid w:val="004A38E0"/>
    <w:rsid w:val="004A3AF4"/>
    <w:rsid w:val="004A3F69"/>
    <w:rsid w:val="004A4010"/>
    <w:rsid w:val="004A448F"/>
    <w:rsid w:val="004A46A7"/>
    <w:rsid w:val="004A5440"/>
    <w:rsid w:val="004A580B"/>
    <w:rsid w:val="004A62F5"/>
    <w:rsid w:val="004A7EC1"/>
    <w:rsid w:val="004B0568"/>
    <w:rsid w:val="004B1ED4"/>
    <w:rsid w:val="004B1F3A"/>
    <w:rsid w:val="004B24B9"/>
    <w:rsid w:val="004B2582"/>
    <w:rsid w:val="004B2E3E"/>
    <w:rsid w:val="004B4A05"/>
    <w:rsid w:val="004B4ACD"/>
    <w:rsid w:val="004B4C01"/>
    <w:rsid w:val="004B53CA"/>
    <w:rsid w:val="004B5504"/>
    <w:rsid w:val="004B6860"/>
    <w:rsid w:val="004B6FB9"/>
    <w:rsid w:val="004B7A76"/>
    <w:rsid w:val="004B7E37"/>
    <w:rsid w:val="004C00F4"/>
    <w:rsid w:val="004C01E9"/>
    <w:rsid w:val="004C072C"/>
    <w:rsid w:val="004C1165"/>
    <w:rsid w:val="004C219F"/>
    <w:rsid w:val="004C27A9"/>
    <w:rsid w:val="004C31A7"/>
    <w:rsid w:val="004C32DF"/>
    <w:rsid w:val="004C442D"/>
    <w:rsid w:val="004C54A9"/>
    <w:rsid w:val="004C5CF9"/>
    <w:rsid w:val="004C69B7"/>
    <w:rsid w:val="004C6B87"/>
    <w:rsid w:val="004C6CDB"/>
    <w:rsid w:val="004C702B"/>
    <w:rsid w:val="004C7306"/>
    <w:rsid w:val="004D0332"/>
    <w:rsid w:val="004D08B8"/>
    <w:rsid w:val="004D2252"/>
    <w:rsid w:val="004D230E"/>
    <w:rsid w:val="004D232C"/>
    <w:rsid w:val="004D3821"/>
    <w:rsid w:val="004D3FB0"/>
    <w:rsid w:val="004D47CA"/>
    <w:rsid w:val="004D4809"/>
    <w:rsid w:val="004D4CA6"/>
    <w:rsid w:val="004D5172"/>
    <w:rsid w:val="004D5498"/>
    <w:rsid w:val="004D5C21"/>
    <w:rsid w:val="004D5D4E"/>
    <w:rsid w:val="004D5E49"/>
    <w:rsid w:val="004D6A01"/>
    <w:rsid w:val="004D6C82"/>
    <w:rsid w:val="004D7ABF"/>
    <w:rsid w:val="004D7FC8"/>
    <w:rsid w:val="004E09BF"/>
    <w:rsid w:val="004E09E2"/>
    <w:rsid w:val="004E0D09"/>
    <w:rsid w:val="004E2874"/>
    <w:rsid w:val="004E28BD"/>
    <w:rsid w:val="004E29B5"/>
    <w:rsid w:val="004E2E9F"/>
    <w:rsid w:val="004E389B"/>
    <w:rsid w:val="004E38FD"/>
    <w:rsid w:val="004E3CA1"/>
    <w:rsid w:val="004E4192"/>
    <w:rsid w:val="004E436B"/>
    <w:rsid w:val="004E488A"/>
    <w:rsid w:val="004E5338"/>
    <w:rsid w:val="004E575A"/>
    <w:rsid w:val="004E5F55"/>
    <w:rsid w:val="004E63CC"/>
    <w:rsid w:val="004F195F"/>
    <w:rsid w:val="004F1C9F"/>
    <w:rsid w:val="004F2009"/>
    <w:rsid w:val="004F2337"/>
    <w:rsid w:val="004F255F"/>
    <w:rsid w:val="004F33CF"/>
    <w:rsid w:val="004F367C"/>
    <w:rsid w:val="004F36B3"/>
    <w:rsid w:val="004F3804"/>
    <w:rsid w:val="004F4368"/>
    <w:rsid w:val="004F4F45"/>
    <w:rsid w:val="004F550F"/>
    <w:rsid w:val="004F6160"/>
    <w:rsid w:val="004F7363"/>
    <w:rsid w:val="004F74FB"/>
    <w:rsid w:val="004F756A"/>
    <w:rsid w:val="004F7F73"/>
    <w:rsid w:val="005000E0"/>
    <w:rsid w:val="0050029A"/>
    <w:rsid w:val="00500D80"/>
    <w:rsid w:val="00500FAA"/>
    <w:rsid w:val="005018E3"/>
    <w:rsid w:val="005035A4"/>
    <w:rsid w:val="005038F1"/>
    <w:rsid w:val="00504337"/>
    <w:rsid w:val="005048D3"/>
    <w:rsid w:val="00504CA8"/>
    <w:rsid w:val="005056F7"/>
    <w:rsid w:val="00505CF0"/>
    <w:rsid w:val="00506833"/>
    <w:rsid w:val="00506D0B"/>
    <w:rsid w:val="00507506"/>
    <w:rsid w:val="00507FC9"/>
    <w:rsid w:val="0051063C"/>
    <w:rsid w:val="00510726"/>
    <w:rsid w:val="00511362"/>
    <w:rsid w:val="00511875"/>
    <w:rsid w:val="00511A38"/>
    <w:rsid w:val="0051273A"/>
    <w:rsid w:val="0051353E"/>
    <w:rsid w:val="005153B3"/>
    <w:rsid w:val="005158F7"/>
    <w:rsid w:val="00515947"/>
    <w:rsid w:val="0051597C"/>
    <w:rsid w:val="005159BF"/>
    <w:rsid w:val="005167CB"/>
    <w:rsid w:val="005174DC"/>
    <w:rsid w:val="0051754F"/>
    <w:rsid w:val="0052002F"/>
    <w:rsid w:val="0052006C"/>
    <w:rsid w:val="00520808"/>
    <w:rsid w:val="005211BD"/>
    <w:rsid w:val="00521429"/>
    <w:rsid w:val="00522786"/>
    <w:rsid w:val="005231A2"/>
    <w:rsid w:val="005231A4"/>
    <w:rsid w:val="00523A9E"/>
    <w:rsid w:val="00523AC1"/>
    <w:rsid w:val="0052470E"/>
    <w:rsid w:val="0052473A"/>
    <w:rsid w:val="00524859"/>
    <w:rsid w:val="005255CF"/>
    <w:rsid w:val="00525BB0"/>
    <w:rsid w:val="00525FFD"/>
    <w:rsid w:val="00526338"/>
    <w:rsid w:val="00526D5F"/>
    <w:rsid w:val="005270ED"/>
    <w:rsid w:val="00527670"/>
    <w:rsid w:val="005276A7"/>
    <w:rsid w:val="00527874"/>
    <w:rsid w:val="005310DA"/>
    <w:rsid w:val="005320E2"/>
    <w:rsid w:val="0053216D"/>
    <w:rsid w:val="005325EE"/>
    <w:rsid w:val="0053291D"/>
    <w:rsid w:val="00532A23"/>
    <w:rsid w:val="00533361"/>
    <w:rsid w:val="005342A5"/>
    <w:rsid w:val="00535016"/>
    <w:rsid w:val="00536283"/>
    <w:rsid w:val="00537CD2"/>
    <w:rsid w:val="00540362"/>
    <w:rsid w:val="005403BE"/>
    <w:rsid w:val="00540D29"/>
    <w:rsid w:val="0054119F"/>
    <w:rsid w:val="00541349"/>
    <w:rsid w:val="00541581"/>
    <w:rsid w:val="005415A8"/>
    <w:rsid w:val="00541E46"/>
    <w:rsid w:val="005420AB"/>
    <w:rsid w:val="0054258D"/>
    <w:rsid w:val="005426CE"/>
    <w:rsid w:val="0054374D"/>
    <w:rsid w:val="00543CA2"/>
    <w:rsid w:val="00544354"/>
    <w:rsid w:val="0054495A"/>
    <w:rsid w:val="005452B1"/>
    <w:rsid w:val="0054640D"/>
    <w:rsid w:val="00546A73"/>
    <w:rsid w:val="00546A85"/>
    <w:rsid w:val="00546CA5"/>
    <w:rsid w:val="005473FC"/>
    <w:rsid w:val="00547488"/>
    <w:rsid w:val="005476F3"/>
    <w:rsid w:val="005479C5"/>
    <w:rsid w:val="00550456"/>
    <w:rsid w:val="00550A4B"/>
    <w:rsid w:val="005510DB"/>
    <w:rsid w:val="005518C9"/>
    <w:rsid w:val="00551E12"/>
    <w:rsid w:val="0055293D"/>
    <w:rsid w:val="00552C37"/>
    <w:rsid w:val="0055351C"/>
    <w:rsid w:val="005573BA"/>
    <w:rsid w:val="00557609"/>
    <w:rsid w:val="00560953"/>
    <w:rsid w:val="00560CB5"/>
    <w:rsid w:val="005617C9"/>
    <w:rsid w:val="00561B97"/>
    <w:rsid w:val="00561C31"/>
    <w:rsid w:val="00562201"/>
    <w:rsid w:val="00562216"/>
    <w:rsid w:val="00562CDA"/>
    <w:rsid w:val="00562F1D"/>
    <w:rsid w:val="005631EE"/>
    <w:rsid w:val="005634A0"/>
    <w:rsid w:val="00563752"/>
    <w:rsid w:val="0056396C"/>
    <w:rsid w:val="00563B5F"/>
    <w:rsid w:val="00564667"/>
    <w:rsid w:val="0056488B"/>
    <w:rsid w:val="00564E12"/>
    <w:rsid w:val="00565285"/>
    <w:rsid w:val="0056563E"/>
    <w:rsid w:val="00565C05"/>
    <w:rsid w:val="00565D4D"/>
    <w:rsid w:val="00565F3D"/>
    <w:rsid w:val="0056643A"/>
    <w:rsid w:val="005664AD"/>
    <w:rsid w:val="00566949"/>
    <w:rsid w:val="00566EBA"/>
    <w:rsid w:val="005673E7"/>
    <w:rsid w:val="00567BE3"/>
    <w:rsid w:val="00567ED7"/>
    <w:rsid w:val="00570976"/>
    <w:rsid w:val="00571E8C"/>
    <w:rsid w:val="005726BB"/>
    <w:rsid w:val="00572BE1"/>
    <w:rsid w:val="00572E09"/>
    <w:rsid w:val="0057398D"/>
    <w:rsid w:val="00574037"/>
    <w:rsid w:val="00574570"/>
    <w:rsid w:val="00574A26"/>
    <w:rsid w:val="005751B4"/>
    <w:rsid w:val="00575522"/>
    <w:rsid w:val="00576243"/>
    <w:rsid w:val="005762A9"/>
    <w:rsid w:val="00576701"/>
    <w:rsid w:val="00577260"/>
    <w:rsid w:val="00577978"/>
    <w:rsid w:val="005802C3"/>
    <w:rsid w:val="005818FC"/>
    <w:rsid w:val="005820F6"/>
    <w:rsid w:val="00582194"/>
    <w:rsid w:val="00582B38"/>
    <w:rsid w:val="00582E13"/>
    <w:rsid w:val="005830BF"/>
    <w:rsid w:val="00583366"/>
    <w:rsid w:val="00583422"/>
    <w:rsid w:val="0058450D"/>
    <w:rsid w:val="00584553"/>
    <w:rsid w:val="005845E9"/>
    <w:rsid w:val="005852BA"/>
    <w:rsid w:val="00585F16"/>
    <w:rsid w:val="00586378"/>
    <w:rsid w:val="00586DBE"/>
    <w:rsid w:val="005871A1"/>
    <w:rsid w:val="00587680"/>
    <w:rsid w:val="00587D5C"/>
    <w:rsid w:val="005901F1"/>
    <w:rsid w:val="00590D66"/>
    <w:rsid w:val="005913B0"/>
    <w:rsid w:val="00591DA0"/>
    <w:rsid w:val="00592EC1"/>
    <w:rsid w:val="0059429A"/>
    <w:rsid w:val="005953B0"/>
    <w:rsid w:val="00595868"/>
    <w:rsid w:val="00595893"/>
    <w:rsid w:val="00595922"/>
    <w:rsid w:val="00595A16"/>
    <w:rsid w:val="00595DD0"/>
    <w:rsid w:val="00596371"/>
    <w:rsid w:val="00596B07"/>
    <w:rsid w:val="0059741C"/>
    <w:rsid w:val="0059743C"/>
    <w:rsid w:val="00597774"/>
    <w:rsid w:val="005978FB"/>
    <w:rsid w:val="005A0689"/>
    <w:rsid w:val="005A0A74"/>
    <w:rsid w:val="005A0AE3"/>
    <w:rsid w:val="005A107D"/>
    <w:rsid w:val="005A12F7"/>
    <w:rsid w:val="005A13B5"/>
    <w:rsid w:val="005A1565"/>
    <w:rsid w:val="005A1D33"/>
    <w:rsid w:val="005A2780"/>
    <w:rsid w:val="005A2C50"/>
    <w:rsid w:val="005A2E4C"/>
    <w:rsid w:val="005A3A20"/>
    <w:rsid w:val="005A402C"/>
    <w:rsid w:val="005A435B"/>
    <w:rsid w:val="005A4D96"/>
    <w:rsid w:val="005A4E25"/>
    <w:rsid w:val="005A4E7E"/>
    <w:rsid w:val="005A54C6"/>
    <w:rsid w:val="005A60A6"/>
    <w:rsid w:val="005A643F"/>
    <w:rsid w:val="005A6823"/>
    <w:rsid w:val="005A74B1"/>
    <w:rsid w:val="005B0CE4"/>
    <w:rsid w:val="005B110C"/>
    <w:rsid w:val="005B1749"/>
    <w:rsid w:val="005B1C27"/>
    <w:rsid w:val="005B1E4E"/>
    <w:rsid w:val="005B226E"/>
    <w:rsid w:val="005B25A3"/>
    <w:rsid w:val="005B273E"/>
    <w:rsid w:val="005B2D80"/>
    <w:rsid w:val="005B2F3A"/>
    <w:rsid w:val="005B33C7"/>
    <w:rsid w:val="005B37FA"/>
    <w:rsid w:val="005B3B0C"/>
    <w:rsid w:val="005B3EF5"/>
    <w:rsid w:val="005B4E49"/>
    <w:rsid w:val="005B50F8"/>
    <w:rsid w:val="005B5437"/>
    <w:rsid w:val="005B58ED"/>
    <w:rsid w:val="005B5FCD"/>
    <w:rsid w:val="005B6B41"/>
    <w:rsid w:val="005B6DA5"/>
    <w:rsid w:val="005B6E23"/>
    <w:rsid w:val="005B6F65"/>
    <w:rsid w:val="005B7289"/>
    <w:rsid w:val="005B72DA"/>
    <w:rsid w:val="005B740E"/>
    <w:rsid w:val="005B7AD4"/>
    <w:rsid w:val="005C0347"/>
    <w:rsid w:val="005C0843"/>
    <w:rsid w:val="005C156F"/>
    <w:rsid w:val="005C16D7"/>
    <w:rsid w:val="005C1972"/>
    <w:rsid w:val="005C1C08"/>
    <w:rsid w:val="005C1E2A"/>
    <w:rsid w:val="005C1F95"/>
    <w:rsid w:val="005C22F5"/>
    <w:rsid w:val="005C489D"/>
    <w:rsid w:val="005C48C8"/>
    <w:rsid w:val="005C4A39"/>
    <w:rsid w:val="005C5650"/>
    <w:rsid w:val="005C5A97"/>
    <w:rsid w:val="005C5E4F"/>
    <w:rsid w:val="005C6183"/>
    <w:rsid w:val="005C6291"/>
    <w:rsid w:val="005C6F99"/>
    <w:rsid w:val="005C7164"/>
    <w:rsid w:val="005C7B07"/>
    <w:rsid w:val="005D006B"/>
    <w:rsid w:val="005D10B4"/>
    <w:rsid w:val="005D165D"/>
    <w:rsid w:val="005D1B91"/>
    <w:rsid w:val="005D1C22"/>
    <w:rsid w:val="005D209D"/>
    <w:rsid w:val="005D20A6"/>
    <w:rsid w:val="005D2A6C"/>
    <w:rsid w:val="005D2BE0"/>
    <w:rsid w:val="005D4458"/>
    <w:rsid w:val="005D5527"/>
    <w:rsid w:val="005D6506"/>
    <w:rsid w:val="005D6CC3"/>
    <w:rsid w:val="005D6CFD"/>
    <w:rsid w:val="005D755B"/>
    <w:rsid w:val="005D77E2"/>
    <w:rsid w:val="005D7B56"/>
    <w:rsid w:val="005E018E"/>
    <w:rsid w:val="005E04C2"/>
    <w:rsid w:val="005E1C32"/>
    <w:rsid w:val="005E20A1"/>
    <w:rsid w:val="005E27A1"/>
    <w:rsid w:val="005E2800"/>
    <w:rsid w:val="005E28C9"/>
    <w:rsid w:val="005E2BF5"/>
    <w:rsid w:val="005E2DE7"/>
    <w:rsid w:val="005E2ED6"/>
    <w:rsid w:val="005E30B2"/>
    <w:rsid w:val="005E377E"/>
    <w:rsid w:val="005E3DE0"/>
    <w:rsid w:val="005E3FD3"/>
    <w:rsid w:val="005E4435"/>
    <w:rsid w:val="005E5683"/>
    <w:rsid w:val="005E5B6D"/>
    <w:rsid w:val="005E67DB"/>
    <w:rsid w:val="005E76E6"/>
    <w:rsid w:val="005E7BE2"/>
    <w:rsid w:val="005F0DA6"/>
    <w:rsid w:val="005F1063"/>
    <w:rsid w:val="005F1160"/>
    <w:rsid w:val="005F180C"/>
    <w:rsid w:val="005F234E"/>
    <w:rsid w:val="005F2B45"/>
    <w:rsid w:val="005F3173"/>
    <w:rsid w:val="005F36AD"/>
    <w:rsid w:val="005F3C3F"/>
    <w:rsid w:val="005F471D"/>
    <w:rsid w:val="005F4968"/>
    <w:rsid w:val="005F49EA"/>
    <w:rsid w:val="005F5AF7"/>
    <w:rsid w:val="005F62F1"/>
    <w:rsid w:val="005F78AA"/>
    <w:rsid w:val="006009CB"/>
    <w:rsid w:val="00600DBB"/>
    <w:rsid w:val="00600EBE"/>
    <w:rsid w:val="00600FFC"/>
    <w:rsid w:val="00601414"/>
    <w:rsid w:val="006014FD"/>
    <w:rsid w:val="00601D99"/>
    <w:rsid w:val="00602465"/>
    <w:rsid w:val="006029C3"/>
    <w:rsid w:val="00603788"/>
    <w:rsid w:val="006050D3"/>
    <w:rsid w:val="00605FE1"/>
    <w:rsid w:val="00606418"/>
    <w:rsid w:val="00606544"/>
    <w:rsid w:val="00607273"/>
    <w:rsid w:val="00607FB2"/>
    <w:rsid w:val="006103DA"/>
    <w:rsid w:val="006106FB"/>
    <w:rsid w:val="00610727"/>
    <w:rsid w:val="00610A90"/>
    <w:rsid w:val="00610DCE"/>
    <w:rsid w:val="00610E4A"/>
    <w:rsid w:val="00612299"/>
    <w:rsid w:val="00612A2B"/>
    <w:rsid w:val="00612CC3"/>
    <w:rsid w:val="0061379F"/>
    <w:rsid w:val="00613994"/>
    <w:rsid w:val="00614184"/>
    <w:rsid w:val="00614383"/>
    <w:rsid w:val="006144B1"/>
    <w:rsid w:val="00614C3E"/>
    <w:rsid w:val="00615703"/>
    <w:rsid w:val="0061605E"/>
    <w:rsid w:val="006164E9"/>
    <w:rsid w:val="00616BE2"/>
    <w:rsid w:val="006209CF"/>
    <w:rsid w:val="00620D94"/>
    <w:rsid w:val="0062193C"/>
    <w:rsid w:val="006230BC"/>
    <w:rsid w:val="006232A4"/>
    <w:rsid w:val="006241B6"/>
    <w:rsid w:val="00624BE7"/>
    <w:rsid w:val="00624FFC"/>
    <w:rsid w:val="00625A5A"/>
    <w:rsid w:val="00625F6B"/>
    <w:rsid w:val="006261BF"/>
    <w:rsid w:val="006276AF"/>
    <w:rsid w:val="00630828"/>
    <w:rsid w:val="0063159A"/>
    <w:rsid w:val="0063281D"/>
    <w:rsid w:val="006328A1"/>
    <w:rsid w:val="00632C39"/>
    <w:rsid w:val="00633B22"/>
    <w:rsid w:val="00634682"/>
    <w:rsid w:val="00634BD0"/>
    <w:rsid w:val="00634F00"/>
    <w:rsid w:val="00635031"/>
    <w:rsid w:val="0063522E"/>
    <w:rsid w:val="00635F76"/>
    <w:rsid w:val="00636DF2"/>
    <w:rsid w:val="00636E7F"/>
    <w:rsid w:val="00637407"/>
    <w:rsid w:val="006374E2"/>
    <w:rsid w:val="00637B9C"/>
    <w:rsid w:val="00637CA4"/>
    <w:rsid w:val="00640180"/>
    <w:rsid w:val="0064032F"/>
    <w:rsid w:val="00640643"/>
    <w:rsid w:val="00640718"/>
    <w:rsid w:val="0064114A"/>
    <w:rsid w:val="00642D8A"/>
    <w:rsid w:val="00643DE5"/>
    <w:rsid w:val="0064482B"/>
    <w:rsid w:val="00644882"/>
    <w:rsid w:val="00644FC1"/>
    <w:rsid w:val="0064707F"/>
    <w:rsid w:val="0064728A"/>
    <w:rsid w:val="006472CC"/>
    <w:rsid w:val="006479A7"/>
    <w:rsid w:val="00647B1E"/>
    <w:rsid w:val="00647CEF"/>
    <w:rsid w:val="006502A2"/>
    <w:rsid w:val="00651302"/>
    <w:rsid w:val="00652262"/>
    <w:rsid w:val="006535F0"/>
    <w:rsid w:val="0065493F"/>
    <w:rsid w:val="00655166"/>
    <w:rsid w:val="006551A9"/>
    <w:rsid w:val="00655ADA"/>
    <w:rsid w:val="006568B6"/>
    <w:rsid w:val="00656EF3"/>
    <w:rsid w:val="00656FFA"/>
    <w:rsid w:val="006570A8"/>
    <w:rsid w:val="00657A49"/>
    <w:rsid w:val="00660053"/>
    <w:rsid w:val="006608D4"/>
    <w:rsid w:val="00660CA4"/>
    <w:rsid w:val="00663A29"/>
    <w:rsid w:val="00663EF3"/>
    <w:rsid w:val="00664CB3"/>
    <w:rsid w:val="00664D9B"/>
    <w:rsid w:val="00665322"/>
    <w:rsid w:val="00665356"/>
    <w:rsid w:val="0066573C"/>
    <w:rsid w:val="006657DC"/>
    <w:rsid w:val="006658E5"/>
    <w:rsid w:val="0066672C"/>
    <w:rsid w:val="00666E05"/>
    <w:rsid w:val="00666E83"/>
    <w:rsid w:val="00666F9D"/>
    <w:rsid w:val="006678B2"/>
    <w:rsid w:val="006707F6"/>
    <w:rsid w:val="00670C90"/>
    <w:rsid w:val="00670FF1"/>
    <w:rsid w:val="00671117"/>
    <w:rsid w:val="006716F1"/>
    <w:rsid w:val="00671C86"/>
    <w:rsid w:val="00672981"/>
    <w:rsid w:val="00672BDD"/>
    <w:rsid w:val="00673A59"/>
    <w:rsid w:val="0067402F"/>
    <w:rsid w:val="00674B3E"/>
    <w:rsid w:val="00674CC4"/>
    <w:rsid w:val="00674DC5"/>
    <w:rsid w:val="00675071"/>
    <w:rsid w:val="0067598A"/>
    <w:rsid w:val="0067629D"/>
    <w:rsid w:val="006767D7"/>
    <w:rsid w:val="0067680C"/>
    <w:rsid w:val="0067701D"/>
    <w:rsid w:val="00677042"/>
    <w:rsid w:val="00677F0D"/>
    <w:rsid w:val="00680807"/>
    <w:rsid w:val="00680AAC"/>
    <w:rsid w:val="00680AE0"/>
    <w:rsid w:val="00680E10"/>
    <w:rsid w:val="00681376"/>
    <w:rsid w:val="006818A0"/>
    <w:rsid w:val="00681C69"/>
    <w:rsid w:val="006828FB"/>
    <w:rsid w:val="006845DD"/>
    <w:rsid w:val="00686E60"/>
    <w:rsid w:val="00687842"/>
    <w:rsid w:val="0068798C"/>
    <w:rsid w:val="00690341"/>
    <w:rsid w:val="00691519"/>
    <w:rsid w:val="006925C6"/>
    <w:rsid w:val="0069306A"/>
    <w:rsid w:val="00693368"/>
    <w:rsid w:val="00693450"/>
    <w:rsid w:val="00694CF1"/>
    <w:rsid w:val="0069506D"/>
    <w:rsid w:val="0069511D"/>
    <w:rsid w:val="0069589F"/>
    <w:rsid w:val="00695BCE"/>
    <w:rsid w:val="006962E8"/>
    <w:rsid w:val="00696894"/>
    <w:rsid w:val="006970D5"/>
    <w:rsid w:val="006A0256"/>
    <w:rsid w:val="006A0B1C"/>
    <w:rsid w:val="006A0E3E"/>
    <w:rsid w:val="006A1281"/>
    <w:rsid w:val="006A12EB"/>
    <w:rsid w:val="006A16E0"/>
    <w:rsid w:val="006A178F"/>
    <w:rsid w:val="006A17BC"/>
    <w:rsid w:val="006A1AEC"/>
    <w:rsid w:val="006A1B4C"/>
    <w:rsid w:val="006A1DCD"/>
    <w:rsid w:val="006A2048"/>
    <w:rsid w:val="006A2977"/>
    <w:rsid w:val="006A2C4D"/>
    <w:rsid w:val="006A2C99"/>
    <w:rsid w:val="006A3528"/>
    <w:rsid w:val="006A385A"/>
    <w:rsid w:val="006A3A40"/>
    <w:rsid w:val="006A3D1A"/>
    <w:rsid w:val="006A3D4C"/>
    <w:rsid w:val="006A494E"/>
    <w:rsid w:val="006A4DCF"/>
    <w:rsid w:val="006A6B1F"/>
    <w:rsid w:val="006A6BBC"/>
    <w:rsid w:val="006A733F"/>
    <w:rsid w:val="006A78FC"/>
    <w:rsid w:val="006B1593"/>
    <w:rsid w:val="006B19B7"/>
    <w:rsid w:val="006B1A35"/>
    <w:rsid w:val="006B1A47"/>
    <w:rsid w:val="006B266A"/>
    <w:rsid w:val="006B4334"/>
    <w:rsid w:val="006B44B6"/>
    <w:rsid w:val="006B4BC2"/>
    <w:rsid w:val="006B4BD0"/>
    <w:rsid w:val="006B4FB8"/>
    <w:rsid w:val="006B600D"/>
    <w:rsid w:val="006B6283"/>
    <w:rsid w:val="006B75CB"/>
    <w:rsid w:val="006B78B8"/>
    <w:rsid w:val="006B7BFB"/>
    <w:rsid w:val="006C0681"/>
    <w:rsid w:val="006C1D24"/>
    <w:rsid w:val="006C2896"/>
    <w:rsid w:val="006C35F4"/>
    <w:rsid w:val="006C3785"/>
    <w:rsid w:val="006C3813"/>
    <w:rsid w:val="006C3BC5"/>
    <w:rsid w:val="006C3F4F"/>
    <w:rsid w:val="006C473C"/>
    <w:rsid w:val="006C55DD"/>
    <w:rsid w:val="006C6637"/>
    <w:rsid w:val="006C67A0"/>
    <w:rsid w:val="006C6921"/>
    <w:rsid w:val="006C770B"/>
    <w:rsid w:val="006C7D24"/>
    <w:rsid w:val="006D0AFD"/>
    <w:rsid w:val="006D0C49"/>
    <w:rsid w:val="006D0F20"/>
    <w:rsid w:val="006D2187"/>
    <w:rsid w:val="006D2EE4"/>
    <w:rsid w:val="006D300F"/>
    <w:rsid w:val="006D34E6"/>
    <w:rsid w:val="006D3877"/>
    <w:rsid w:val="006D3B39"/>
    <w:rsid w:val="006D3F9C"/>
    <w:rsid w:val="006D4D06"/>
    <w:rsid w:val="006D5DE3"/>
    <w:rsid w:val="006D607E"/>
    <w:rsid w:val="006D60B8"/>
    <w:rsid w:val="006D628D"/>
    <w:rsid w:val="006D71C5"/>
    <w:rsid w:val="006D7937"/>
    <w:rsid w:val="006E098D"/>
    <w:rsid w:val="006E1065"/>
    <w:rsid w:val="006E1811"/>
    <w:rsid w:val="006E215F"/>
    <w:rsid w:val="006E249A"/>
    <w:rsid w:val="006E26FC"/>
    <w:rsid w:val="006E280A"/>
    <w:rsid w:val="006E38C9"/>
    <w:rsid w:val="006E424D"/>
    <w:rsid w:val="006E48DF"/>
    <w:rsid w:val="006E4EDA"/>
    <w:rsid w:val="006E5FA3"/>
    <w:rsid w:val="006E667C"/>
    <w:rsid w:val="006E66FB"/>
    <w:rsid w:val="006E7507"/>
    <w:rsid w:val="006F0109"/>
    <w:rsid w:val="006F03A8"/>
    <w:rsid w:val="006F0C05"/>
    <w:rsid w:val="006F12EC"/>
    <w:rsid w:val="006F1575"/>
    <w:rsid w:val="006F1A7B"/>
    <w:rsid w:val="006F26B2"/>
    <w:rsid w:val="006F3325"/>
    <w:rsid w:val="006F36B9"/>
    <w:rsid w:val="006F3AE1"/>
    <w:rsid w:val="006F41B8"/>
    <w:rsid w:val="006F4623"/>
    <w:rsid w:val="006F626E"/>
    <w:rsid w:val="006F6A74"/>
    <w:rsid w:val="006F7058"/>
    <w:rsid w:val="006F7530"/>
    <w:rsid w:val="00700A1D"/>
    <w:rsid w:val="00700C7D"/>
    <w:rsid w:val="00700ECC"/>
    <w:rsid w:val="00701E03"/>
    <w:rsid w:val="00702363"/>
    <w:rsid w:val="0070277C"/>
    <w:rsid w:val="0070313D"/>
    <w:rsid w:val="00703652"/>
    <w:rsid w:val="007043C9"/>
    <w:rsid w:val="00704782"/>
    <w:rsid w:val="007048E6"/>
    <w:rsid w:val="00704905"/>
    <w:rsid w:val="0070508A"/>
    <w:rsid w:val="00705400"/>
    <w:rsid w:val="00705CFD"/>
    <w:rsid w:val="00707292"/>
    <w:rsid w:val="00707B2D"/>
    <w:rsid w:val="00707E70"/>
    <w:rsid w:val="00711134"/>
    <w:rsid w:val="0071190F"/>
    <w:rsid w:val="00711BAD"/>
    <w:rsid w:val="0071359F"/>
    <w:rsid w:val="00713A53"/>
    <w:rsid w:val="00713DAE"/>
    <w:rsid w:val="00713E0B"/>
    <w:rsid w:val="00714777"/>
    <w:rsid w:val="00714932"/>
    <w:rsid w:val="007149BB"/>
    <w:rsid w:val="00714C84"/>
    <w:rsid w:val="00714F74"/>
    <w:rsid w:val="00715168"/>
    <w:rsid w:val="0071535C"/>
    <w:rsid w:val="007154EF"/>
    <w:rsid w:val="007155DD"/>
    <w:rsid w:val="00716A11"/>
    <w:rsid w:val="007172DC"/>
    <w:rsid w:val="00717ED4"/>
    <w:rsid w:val="007201DA"/>
    <w:rsid w:val="0072076C"/>
    <w:rsid w:val="0072087A"/>
    <w:rsid w:val="00722EF2"/>
    <w:rsid w:val="007232DC"/>
    <w:rsid w:val="007238E9"/>
    <w:rsid w:val="0072433F"/>
    <w:rsid w:val="00724F6F"/>
    <w:rsid w:val="00725693"/>
    <w:rsid w:val="00725ED9"/>
    <w:rsid w:val="007269B1"/>
    <w:rsid w:val="007269D3"/>
    <w:rsid w:val="00726E15"/>
    <w:rsid w:val="007276E9"/>
    <w:rsid w:val="00727FEA"/>
    <w:rsid w:val="00730049"/>
    <w:rsid w:val="00730881"/>
    <w:rsid w:val="00730E3C"/>
    <w:rsid w:val="007314CF"/>
    <w:rsid w:val="00731BFE"/>
    <w:rsid w:val="00731DE6"/>
    <w:rsid w:val="0073312F"/>
    <w:rsid w:val="00733593"/>
    <w:rsid w:val="007339ED"/>
    <w:rsid w:val="00733B65"/>
    <w:rsid w:val="00734C18"/>
    <w:rsid w:val="0073543A"/>
    <w:rsid w:val="00737319"/>
    <w:rsid w:val="007378B5"/>
    <w:rsid w:val="00737E45"/>
    <w:rsid w:val="00741A78"/>
    <w:rsid w:val="007424B0"/>
    <w:rsid w:val="007426F8"/>
    <w:rsid w:val="00743029"/>
    <w:rsid w:val="00743EC5"/>
    <w:rsid w:val="00744494"/>
    <w:rsid w:val="0074457F"/>
    <w:rsid w:val="00745746"/>
    <w:rsid w:val="007463C4"/>
    <w:rsid w:val="007466ED"/>
    <w:rsid w:val="007467EE"/>
    <w:rsid w:val="007468D7"/>
    <w:rsid w:val="00746A28"/>
    <w:rsid w:val="00746B43"/>
    <w:rsid w:val="00747906"/>
    <w:rsid w:val="00750463"/>
    <w:rsid w:val="007505FA"/>
    <w:rsid w:val="00751AE8"/>
    <w:rsid w:val="00751BD4"/>
    <w:rsid w:val="00751CFD"/>
    <w:rsid w:val="00751D5F"/>
    <w:rsid w:val="00752760"/>
    <w:rsid w:val="00752B43"/>
    <w:rsid w:val="00753356"/>
    <w:rsid w:val="00753799"/>
    <w:rsid w:val="007546C6"/>
    <w:rsid w:val="00754995"/>
    <w:rsid w:val="00754AFC"/>
    <w:rsid w:val="00754BA5"/>
    <w:rsid w:val="00754F47"/>
    <w:rsid w:val="00755970"/>
    <w:rsid w:val="00756C5C"/>
    <w:rsid w:val="007571A4"/>
    <w:rsid w:val="007612A0"/>
    <w:rsid w:val="00761E45"/>
    <w:rsid w:val="00762019"/>
    <w:rsid w:val="007636D8"/>
    <w:rsid w:val="007637D9"/>
    <w:rsid w:val="00763852"/>
    <w:rsid w:val="007638A0"/>
    <w:rsid w:val="00763D03"/>
    <w:rsid w:val="0076403A"/>
    <w:rsid w:val="00764D3C"/>
    <w:rsid w:val="0076502B"/>
    <w:rsid w:val="0076548B"/>
    <w:rsid w:val="00765906"/>
    <w:rsid w:val="00765935"/>
    <w:rsid w:val="00765B6B"/>
    <w:rsid w:val="007666B1"/>
    <w:rsid w:val="0076692F"/>
    <w:rsid w:val="00766B02"/>
    <w:rsid w:val="00766D3D"/>
    <w:rsid w:val="00767852"/>
    <w:rsid w:val="00767CD6"/>
    <w:rsid w:val="00770203"/>
    <w:rsid w:val="00771B05"/>
    <w:rsid w:val="00771DDD"/>
    <w:rsid w:val="007723DF"/>
    <w:rsid w:val="0077248C"/>
    <w:rsid w:val="007726CB"/>
    <w:rsid w:val="00772EC8"/>
    <w:rsid w:val="00773E3B"/>
    <w:rsid w:val="00774542"/>
    <w:rsid w:val="007748D0"/>
    <w:rsid w:val="00774C6F"/>
    <w:rsid w:val="007756A3"/>
    <w:rsid w:val="0077598E"/>
    <w:rsid w:val="00775C5B"/>
    <w:rsid w:val="007760A2"/>
    <w:rsid w:val="007760E0"/>
    <w:rsid w:val="00776373"/>
    <w:rsid w:val="007764FE"/>
    <w:rsid w:val="00776981"/>
    <w:rsid w:val="007770B9"/>
    <w:rsid w:val="0077764E"/>
    <w:rsid w:val="007777FE"/>
    <w:rsid w:val="007778C9"/>
    <w:rsid w:val="0078064F"/>
    <w:rsid w:val="007806CF"/>
    <w:rsid w:val="00781063"/>
    <w:rsid w:val="00781303"/>
    <w:rsid w:val="007816AD"/>
    <w:rsid w:val="00781999"/>
    <w:rsid w:val="00781E57"/>
    <w:rsid w:val="007822F4"/>
    <w:rsid w:val="007839B1"/>
    <w:rsid w:val="00785168"/>
    <w:rsid w:val="00785C39"/>
    <w:rsid w:val="0078687E"/>
    <w:rsid w:val="00786A42"/>
    <w:rsid w:val="00790777"/>
    <w:rsid w:val="00790C2D"/>
    <w:rsid w:val="00790C57"/>
    <w:rsid w:val="00791408"/>
    <w:rsid w:val="00791C50"/>
    <w:rsid w:val="0079258D"/>
    <w:rsid w:val="00793995"/>
    <w:rsid w:val="007941F1"/>
    <w:rsid w:val="00795FEC"/>
    <w:rsid w:val="0079616D"/>
    <w:rsid w:val="00796778"/>
    <w:rsid w:val="00796F44"/>
    <w:rsid w:val="00796F68"/>
    <w:rsid w:val="00797734"/>
    <w:rsid w:val="007979FF"/>
    <w:rsid w:val="00797ADC"/>
    <w:rsid w:val="007A0551"/>
    <w:rsid w:val="007A06D1"/>
    <w:rsid w:val="007A0902"/>
    <w:rsid w:val="007A1013"/>
    <w:rsid w:val="007A1081"/>
    <w:rsid w:val="007A13FE"/>
    <w:rsid w:val="007A1758"/>
    <w:rsid w:val="007A1FEE"/>
    <w:rsid w:val="007A27BF"/>
    <w:rsid w:val="007A2B59"/>
    <w:rsid w:val="007A3B88"/>
    <w:rsid w:val="007A499A"/>
    <w:rsid w:val="007A4DD7"/>
    <w:rsid w:val="007A56A7"/>
    <w:rsid w:val="007A572E"/>
    <w:rsid w:val="007A7AB1"/>
    <w:rsid w:val="007B036A"/>
    <w:rsid w:val="007B0CC4"/>
    <w:rsid w:val="007B1D5C"/>
    <w:rsid w:val="007B24A0"/>
    <w:rsid w:val="007B2DEC"/>
    <w:rsid w:val="007B30EA"/>
    <w:rsid w:val="007B322E"/>
    <w:rsid w:val="007B3677"/>
    <w:rsid w:val="007B41F1"/>
    <w:rsid w:val="007B5BFB"/>
    <w:rsid w:val="007B6109"/>
    <w:rsid w:val="007B7EB2"/>
    <w:rsid w:val="007C02CA"/>
    <w:rsid w:val="007C0C82"/>
    <w:rsid w:val="007C0D48"/>
    <w:rsid w:val="007C0F3A"/>
    <w:rsid w:val="007C1319"/>
    <w:rsid w:val="007C1BE9"/>
    <w:rsid w:val="007C1FB3"/>
    <w:rsid w:val="007C2133"/>
    <w:rsid w:val="007C2273"/>
    <w:rsid w:val="007C3535"/>
    <w:rsid w:val="007C489A"/>
    <w:rsid w:val="007C6499"/>
    <w:rsid w:val="007D0871"/>
    <w:rsid w:val="007D0E26"/>
    <w:rsid w:val="007D100D"/>
    <w:rsid w:val="007D179E"/>
    <w:rsid w:val="007D2240"/>
    <w:rsid w:val="007D24BE"/>
    <w:rsid w:val="007D2AB0"/>
    <w:rsid w:val="007D2F3F"/>
    <w:rsid w:val="007D312F"/>
    <w:rsid w:val="007D3351"/>
    <w:rsid w:val="007D3376"/>
    <w:rsid w:val="007D3EFB"/>
    <w:rsid w:val="007D48FC"/>
    <w:rsid w:val="007D4C1B"/>
    <w:rsid w:val="007D4EA5"/>
    <w:rsid w:val="007D53B9"/>
    <w:rsid w:val="007D574F"/>
    <w:rsid w:val="007D5A46"/>
    <w:rsid w:val="007D609E"/>
    <w:rsid w:val="007D69A9"/>
    <w:rsid w:val="007D6B52"/>
    <w:rsid w:val="007D7281"/>
    <w:rsid w:val="007D76BF"/>
    <w:rsid w:val="007D795F"/>
    <w:rsid w:val="007D7E67"/>
    <w:rsid w:val="007E0823"/>
    <w:rsid w:val="007E0B42"/>
    <w:rsid w:val="007E17A5"/>
    <w:rsid w:val="007E21D0"/>
    <w:rsid w:val="007E22AD"/>
    <w:rsid w:val="007E2E59"/>
    <w:rsid w:val="007E3132"/>
    <w:rsid w:val="007E39B3"/>
    <w:rsid w:val="007E3DC9"/>
    <w:rsid w:val="007E3E3A"/>
    <w:rsid w:val="007E3F9E"/>
    <w:rsid w:val="007E40F4"/>
    <w:rsid w:val="007E417A"/>
    <w:rsid w:val="007E426D"/>
    <w:rsid w:val="007E4701"/>
    <w:rsid w:val="007E49A1"/>
    <w:rsid w:val="007E6C67"/>
    <w:rsid w:val="007E6DE8"/>
    <w:rsid w:val="007E7B6C"/>
    <w:rsid w:val="007F0100"/>
    <w:rsid w:val="007F0FA4"/>
    <w:rsid w:val="007F1CF3"/>
    <w:rsid w:val="007F1DA0"/>
    <w:rsid w:val="007F20C3"/>
    <w:rsid w:val="007F2804"/>
    <w:rsid w:val="007F38E1"/>
    <w:rsid w:val="007F4747"/>
    <w:rsid w:val="007F4902"/>
    <w:rsid w:val="007F4923"/>
    <w:rsid w:val="007F4D10"/>
    <w:rsid w:val="007F51BD"/>
    <w:rsid w:val="007F560B"/>
    <w:rsid w:val="007F5FE9"/>
    <w:rsid w:val="007F6821"/>
    <w:rsid w:val="007F7315"/>
    <w:rsid w:val="007F7EE4"/>
    <w:rsid w:val="00800BB1"/>
    <w:rsid w:val="008011F5"/>
    <w:rsid w:val="00801969"/>
    <w:rsid w:val="00803844"/>
    <w:rsid w:val="0080533B"/>
    <w:rsid w:val="00805419"/>
    <w:rsid w:val="00807501"/>
    <w:rsid w:val="00807533"/>
    <w:rsid w:val="00810192"/>
    <w:rsid w:val="00810A6F"/>
    <w:rsid w:val="00811003"/>
    <w:rsid w:val="0081190D"/>
    <w:rsid w:val="00812241"/>
    <w:rsid w:val="00812440"/>
    <w:rsid w:val="00812637"/>
    <w:rsid w:val="0081278A"/>
    <w:rsid w:val="00812BEA"/>
    <w:rsid w:val="00812F83"/>
    <w:rsid w:val="00814368"/>
    <w:rsid w:val="008153CA"/>
    <w:rsid w:val="008153EE"/>
    <w:rsid w:val="0081575F"/>
    <w:rsid w:val="00816918"/>
    <w:rsid w:val="008175E2"/>
    <w:rsid w:val="0082026B"/>
    <w:rsid w:val="00820280"/>
    <w:rsid w:val="00820F5C"/>
    <w:rsid w:val="008213C5"/>
    <w:rsid w:val="008214E2"/>
    <w:rsid w:val="00821A4D"/>
    <w:rsid w:val="008225A7"/>
    <w:rsid w:val="00822CD3"/>
    <w:rsid w:val="00822ED9"/>
    <w:rsid w:val="00823BEE"/>
    <w:rsid w:val="008247BC"/>
    <w:rsid w:val="008257B5"/>
    <w:rsid w:val="00825A30"/>
    <w:rsid w:val="00825E9D"/>
    <w:rsid w:val="0082627B"/>
    <w:rsid w:val="00826584"/>
    <w:rsid w:val="0082666A"/>
    <w:rsid w:val="00826A8B"/>
    <w:rsid w:val="00826C4A"/>
    <w:rsid w:val="00826E3E"/>
    <w:rsid w:val="00827515"/>
    <w:rsid w:val="00827928"/>
    <w:rsid w:val="00827DB9"/>
    <w:rsid w:val="00830583"/>
    <w:rsid w:val="00830E47"/>
    <w:rsid w:val="0083161C"/>
    <w:rsid w:val="00831C5E"/>
    <w:rsid w:val="008320B5"/>
    <w:rsid w:val="008322E8"/>
    <w:rsid w:val="0083381A"/>
    <w:rsid w:val="00833CC6"/>
    <w:rsid w:val="008340EE"/>
    <w:rsid w:val="008343A8"/>
    <w:rsid w:val="0083451E"/>
    <w:rsid w:val="00835030"/>
    <w:rsid w:val="0083555C"/>
    <w:rsid w:val="00835680"/>
    <w:rsid w:val="00835F92"/>
    <w:rsid w:val="008363FB"/>
    <w:rsid w:val="0083698F"/>
    <w:rsid w:val="00837025"/>
    <w:rsid w:val="0083785F"/>
    <w:rsid w:val="00840C05"/>
    <w:rsid w:val="00841493"/>
    <w:rsid w:val="0084196E"/>
    <w:rsid w:val="00842E45"/>
    <w:rsid w:val="00842F1D"/>
    <w:rsid w:val="0084316A"/>
    <w:rsid w:val="008437DB"/>
    <w:rsid w:val="00843C3D"/>
    <w:rsid w:val="0084431B"/>
    <w:rsid w:val="00844504"/>
    <w:rsid w:val="00844604"/>
    <w:rsid w:val="008447DF"/>
    <w:rsid w:val="0084534E"/>
    <w:rsid w:val="00845740"/>
    <w:rsid w:val="00845D03"/>
    <w:rsid w:val="0084610D"/>
    <w:rsid w:val="00846439"/>
    <w:rsid w:val="0084705F"/>
    <w:rsid w:val="00847288"/>
    <w:rsid w:val="00847864"/>
    <w:rsid w:val="00847DED"/>
    <w:rsid w:val="00847E04"/>
    <w:rsid w:val="008502B1"/>
    <w:rsid w:val="00851675"/>
    <w:rsid w:val="00851ECA"/>
    <w:rsid w:val="0085262F"/>
    <w:rsid w:val="008530BA"/>
    <w:rsid w:val="00853121"/>
    <w:rsid w:val="00853405"/>
    <w:rsid w:val="00853470"/>
    <w:rsid w:val="00853671"/>
    <w:rsid w:val="008536E1"/>
    <w:rsid w:val="0085386A"/>
    <w:rsid w:val="008553BF"/>
    <w:rsid w:val="00855760"/>
    <w:rsid w:val="00856111"/>
    <w:rsid w:val="00856310"/>
    <w:rsid w:val="008563D3"/>
    <w:rsid w:val="0085657B"/>
    <w:rsid w:val="00857449"/>
    <w:rsid w:val="00857925"/>
    <w:rsid w:val="0086012E"/>
    <w:rsid w:val="008604AD"/>
    <w:rsid w:val="008610FB"/>
    <w:rsid w:val="00861678"/>
    <w:rsid w:val="008617EE"/>
    <w:rsid w:val="00861CAD"/>
    <w:rsid w:val="00861FEF"/>
    <w:rsid w:val="008620EE"/>
    <w:rsid w:val="00862EAE"/>
    <w:rsid w:val="0086319E"/>
    <w:rsid w:val="008631D4"/>
    <w:rsid w:val="00863754"/>
    <w:rsid w:val="00863BF5"/>
    <w:rsid w:val="00864401"/>
    <w:rsid w:val="00865105"/>
    <w:rsid w:val="008651AA"/>
    <w:rsid w:val="00866158"/>
    <w:rsid w:val="00866C33"/>
    <w:rsid w:val="0086729C"/>
    <w:rsid w:val="0086748D"/>
    <w:rsid w:val="008674AC"/>
    <w:rsid w:val="00867B64"/>
    <w:rsid w:val="00867DB7"/>
    <w:rsid w:val="0087051A"/>
    <w:rsid w:val="00870B42"/>
    <w:rsid w:val="00871100"/>
    <w:rsid w:val="008711ED"/>
    <w:rsid w:val="008711FE"/>
    <w:rsid w:val="0087150A"/>
    <w:rsid w:val="00872009"/>
    <w:rsid w:val="00872E6F"/>
    <w:rsid w:val="008735AD"/>
    <w:rsid w:val="00873D5F"/>
    <w:rsid w:val="008742D9"/>
    <w:rsid w:val="00874494"/>
    <w:rsid w:val="00874981"/>
    <w:rsid w:val="00875774"/>
    <w:rsid w:val="008759E8"/>
    <w:rsid w:val="00875D94"/>
    <w:rsid w:val="00876EFF"/>
    <w:rsid w:val="008771ED"/>
    <w:rsid w:val="00877F4D"/>
    <w:rsid w:val="00880184"/>
    <w:rsid w:val="008805AB"/>
    <w:rsid w:val="008811C8"/>
    <w:rsid w:val="00881FC4"/>
    <w:rsid w:val="00882806"/>
    <w:rsid w:val="0088292C"/>
    <w:rsid w:val="00882A43"/>
    <w:rsid w:val="00883C33"/>
    <w:rsid w:val="00883D62"/>
    <w:rsid w:val="00883ED7"/>
    <w:rsid w:val="0088402C"/>
    <w:rsid w:val="008847C4"/>
    <w:rsid w:val="00884E67"/>
    <w:rsid w:val="00884F60"/>
    <w:rsid w:val="00885477"/>
    <w:rsid w:val="0088577E"/>
    <w:rsid w:val="00887D2F"/>
    <w:rsid w:val="00887DED"/>
    <w:rsid w:val="00890195"/>
    <w:rsid w:val="00890FD3"/>
    <w:rsid w:val="00891313"/>
    <w:rsid w:val="00891B53"/>
    <w:rsid w:val="00891E69"/>
    <w:rsid w:val="00892101"/>
    <w:rsid w:val="00892568"/>
    <w:rsid w:val="00892A86"/>
    <w:rsid w:val="0089346A"/>
    <w:rsid w:val="00893F6D"/>
    <w:rsid w:val="00894056"/>
    <w:rsid w:val="00894A5C"/>
    <w:rsid w:val="00895178"/>
    <w:rsid w:val="008956B4"/>
    <w:rsid w:val="0089588A"/>
    <w:rsid w:val="008963D6"/>
    <w:rsid w:val="00896652"/>
    <w:rsid w:val="00896E5D"/>
    <w:rsid w:val="008979CD"/>
    <w:rsid w:val="00897C15"/>
    <w:rsid w:val="00897C54"/>
    <w:rsid w:val="00897ED5"/>
    <w:rsid w:val="008A0199"/>
    <w:rsid w:val="008A0814"/>
    <w:rsid w:val="008A0D3E"/>
    <w:rsid w:val="008A1498"/>
    <w:rsid w:val="008A190A"/>
    <w:rsid w:val="008A200A"/>
    <w:rsid w:val="008A4116"/>
    <w:rsid w:val="008A45D7"/>
    <w:rsid w:val="008A5549"/>
    <w:rsid w:val="008A5659"/>
    <w:rsid w:val="008A5730"/>
    <w:rsid w:val="008A5BF8"/>
    <w:rsid w:val="008A5DA1"/>
    <w:rsid w:val="008A64B0"/>
    <w:rsid w:val="008A6607"/>
    <w:rsid w:val="008A78B3"/>
    <w:rsid w:val="008A7E4C"/>
    <w:rsid w:val="008B0683"/>
    <w:rsid w:val="008B0B69"/>
    <w:rsid w:val="008B1860"/>
    <w:rsid w:val="008B2415"/>
    <w:rsid w:val="008B245B"/>
    <w:rsid w:val="008B258E"/>
    <w:rsid w:val="008B2726"/>
    <w:rsid w:val="008B2AA0"/>
    <w:rsid w:val="008B2F24"/>
    <w:rsid w:val="008B3777"/>
    <w:rsid w:val="008B4A7C"/>
    <w:rsid w:val="008B52C1"/>
    <w:rsid w:val="008B5950"/>
    <w:rsid w:val="008B66E5"/>
    <w:rsid w:val="008B68DD"/>
    <w:rsid w:val="008B6CD8"/>
    <w:rsid w:val="008B7483"/>
    <w:rsid w:val="008B7C4E"/>
    <w:rsid w:val="008C14E3"/>
    <w:rsid w:val="008C16FC"/>
    <w:rsid w:val="008C1B40"/>
    <w:rsid w:val="008C1DD6"/>
    <w:rsid w:val="008C2373"/>
    <w:rsid w:val="008C2407"/>
    <w:rsid w:val="008C33A6"/>
    <w:rsid w:val="008C4120"/>
    <w:rsid w:val="008C547E"/>
    <w:rsid w:val="008C5DB4"/>
    <w:rsid w:val="008C6252"/>
    <w:rsid w:val="008C68D9"/>
    <w:rsid w:val="008D0079"/>
    <w:rsid w:val="008D008F"/>
    <w:rsid w:val="008D0299"/>
    <w:rsid w:val="008D0DCE"/>
    <w:rsid w:val="008D1753"/>
    <w:rsid w:val="008D2E3D"/>
    <w:rsid w:val="008D4344"/>
    <w:rsid w:val="008D485F"/>
    <w:rsid w:val="008D4935"/>
    <w:rsid w:val="008D4DDD"/>
    <w:rsid w:val="008D5BA8"/>
    <w:rsid w:val="008D6DFC"/>
    <w:rsid w:val="008D7833"/>
    <w:rsid w:val="008D7A83"/>
    <w:rsid w:val="008E052C"/>
    <w:rsid w:val="008E0A8C"/>
    <w:rsid w:val="008E0CF6"/>
    <w:rsid w:val="008E1456"/>
    <w:rsid w:val="008E15B5"/>
    <w:rsid w:val="008E1793"/>
    <w:rsid w:val="008E1A65"/>
    <w:rsid w:val="008E229F"/>
    <w:rsid w:val="008E2C0A"/>
    <w:rsid w:val="008E34A0"/>
    <w:rsid w:val="008E375D"/>
    <w:rsid w:val="008E397E"/>
    <w:rsid w:val="008E3D75"/>
    <w:rsid w:val="008E429E"/>
    <w:rsid w:val="008E52A3"/>
    <w:rsid w:val="008E5934"/>
    <w:rsid w:val="008E5C7C"/>
    <w:rsid w:val="008E6721"/>
    <w:rsid w:val="008E67D6"/>
    <w:rsid w:val="008E6F34"/>
    <w:rsid w:val="008E7417"/>
    <w:rsid w:val="008E7883"/>
    <w:rsid w:val="008F0068"/>
    <w:rsid w:val="008F1503"/>
    <w:rsid w:val="008F1BD0"/>
    <w:rsid w:val="008F264D"/>
    <w:rsid w:val="008F2A77"/>
    <w:rsid w:val="008F3138"/>
    <w:rsid w:val="008F3200"/>
    <w:rsid w:val="008F45A4"/>
    <w:rsid w:val="008F5098"/>
    <w:rsid w:val="008F556E"/>
    <w:rsid w:val="008F5D2E"/>
    <w:rsid w:val="008F6ABA"/>
    <w:rsid w:val="008F6C4E"/>
    <w:rsid w:val="008F6E79"/>
    <w:rsid w:val="008F711F"/>
    <w:rsid w:val="008F767F"/>
    <w:rsid w:val="008F7F08"/>
    <w:rsid w:val="00900079"/>
    <w:rsid w:val="009001AB"/>
    <w:rsid w:val="00900DB6"/>
    <w:rsid w:val="00901098"/>
    <w:rsid w:val="0090143C"/>
    <w:rsid w:val="00901A54"/>
    <w:rsid w:val="00901C32"/>
    <w:rsid w:val="009024CC"/>
    <w:rsid w:val="00902653"/>
    <w:rsid w:val="00902D8A"/>
    <w:rsid w:val="00902F46"/>
    <w:rsid w:val="00903189"/>
    <w:rsid w:val="0090379B"/>
    <w:rsid w:val="009041EA"/>
    <w:rsid w:val="00904751"/>
    <w:rsid w:val="009049AC"/>
    <w:rsid w:val="00904B52"/>
    <w:rsid w:val="0090506F"/>
    <w:rsid w:val="009056E0"/>
    <w:rsid w:val="0090570B"/>
    <w:rsid w:val="00905AD8"/>
    <w:rsid w:val="009068FB"/>
    <w:rsid w:val="0091009E"/>
    <w:rsid w:val="009100D9"/>
    <w:rsid w:val="00910945"/>
    <w:rsid w:val="00910C90"/>
    <w:rsid w:val="00911E7C"/>
    <w:rsid w:val="009137BD"/>
    <w:rsid w:val="0091405D"/>
    <w:rsid w:val="009147B6"/>
    <w:rsid w:val="00914AB0"/>
    <w:rsid w:val="00914C6A"/>
    <w:rsid w:val="00914C94"/>
    <w:rsid w:val="00914F0A"/>
    <w:rsid w:val="0091539E"/>
    <w:rsid w:val="009160A5"/>
    <w:rsid w:val="0091645A"/>
    <w:rsid w:val="00916547"/>
    <w:rsid w:val="00916D0D"/>
    <w:rsid w:val="00916D7D"/>
    <w:rsid w:val="009208EF"/>
    <w:rsid w:val="00920C50"/>
    <w:rsid w:val="00920F7E"/>
    <w:rsid w:val="00922042"/>
    <w:rsid w:val="009225C1"/>
    <w:rsid w:val="009229D0"/>
    <w:rsid w:val="00922E4D"/>
    <w:rsid w:val="00924B28"/>
    <w:rsid w:val="00925010"/>
    <w:rsid w:val="00925E7B"/>
    <w:rsid w:val="00926F61"/>
    <w:rsid w:val="009270F3"/>
    <w:rsid w:val="00927929"/>
    <w:rsid w:val="00930626"/>
    <w:rsid w:val="00930B2D"/>
    <w:rsid w:val="00930BEE"/>
    <w:rsid w:val="00931EC9"/>
    <w:rsid w:val="00932275"/>
    <w:rsid w:val="00932529"/>
    <w:rsid w:val="00932776"/>
    <w:rsid w:val="0093357C"/>
    <w:rsid w:val="009336E2"/>
    <w:rsid w:val="00933856"/>
    <w:rsid w:val="00933CB2"/>
    <w:rsid w:val="00934D76"/>
    <w:rsid w:val="0093516A"/>
    <w:rsid w:val="00935288"/>
    <w:rsid w:val="0093543B"/>
    <w:rsid w:val="00935592"/>
    <w:rsid w:val="00935EDE"/>
    <w:rsid w:val="009362BB"/>
    <w:rsid w:val="00936575"/>
    <w:rsid w:val="00937B0A"/>
    <w:rsid w:val="00940812"/>
    <w:rsid w:val="00940CEC"/>
    <w:rsid w:val="00940DB5"/>
    <w:rsid w:val="009412B7"/>
    <w:rsid w:val="009412C7"/>
    <w:rsid w:val="009427D9"/>
    <w:rsid w:val="009428B2"/>
    <w:rsid w:val="0094292A"/>
    <w:rsid w:val="0094381D"/>
    <w:rsid w:val="00944735"/>
    <w:rsid w:val="00944A95"/>
    <w:rsid w:val="00944EDB"/>
    <w:rsid w:val="00945228"/>
    <w:rsid w:val="009452E3"/>
    <w:rsid w:val="0094595B"/>
    <w:rsid w:val="00945F11"/>
    <w:rsid w:val="009475D3"/>
    <w:rsid w:val="0094792E"/>
    <w:rsid w:val="009500FE"/>
    <w:rsid w:val="00950128"/>
    <w:rsid w:val="00951EBB"/>
    <w:rsid w:val="009521B2"/>
    <w:rsid w:val="009521D1"/>
    <w:rsid w:val="00952359"/>
    <w:rsid w:val="00952398"/>
    <w:rsid w:val="009528FB"/>
    <w:rsid w:val="00952E49"/>
    <w:rsid w:val="00953C2F"/>
    <w:rsid w:val="00954DAD"/>
    <w:rsid w:val="009555A2"/>
    <w:rsid w:val="00956969"/>
    <w:rsid w:val="00956D80"/>
    <w:rsid w:val="00956F7A"/>
    <w:rsid w:val="009572B5"/>
    <w:rsid w:val="00957A6E"/>
    <w:rsid w:val="00960422"/>
    <w:rsid w:val="00962324"/>
    <w:rsid w:val="0096332C"/>
    <w:rsid w:val="00963A37"/>
    <w:rsid w:val="0096404B"/>
    <w:rsid w:val="0096443A"/>
    <w:rsid w:val="00964E5F"/>
    <w:rsid w:val="00965464"/>
    <w:rsid w:val="0096644C"/>
    <w:rsid w:val="00966A69"/>
    <w:rsid w:val="009706E3"/>
    <w:rsid w:val="00970A85"/>
    <w:rsid w:val="0097172E"/>
    <w:rsid w:val="00971814"/>
    <w:rsid w:val="00971D1B"/>
    <w:rsid w:val="00971E9C"/>
    <w:rsid w:val="00971F3C"/>
    <w:rsid w:val="0097239A"/>
    <w:rsid w:val="00972613"/>
    <w:rsid w:val="009727A7"/>
    <w:rsid w:val="009727EF"/>
    <w:rsid w:val="00973EFA"/>
    <w:rsid w:val="00973FEC"/>
    <w:rsid w:val="00975396"/>
    <w:rsid w:val="00975D97"/>
    <w:rsid w:val="00975ECA"/>
    <w:rsid w:val="00976B9C"/>
    <w:rsid w:val="00977214"/>
    <w:rsid w:val="009772B9"/>
    <w:rsid w:val="009773A1"/>
    <w:rsid w:val="0097795A"/>
    <w:rsid w:val="00977B36"/>
    <w:rsid w:val="00977C28"/>
    <w:rsid w:val="00977E0C"/>
    <w:rsid w:val="009801DA"/>
    <w:rsid w:val="00980DE7"/>
    <w:rsid w:val="00981800"/>
    <w:rsid w:val="00981874"/>
    <w:rsid w:val="00981D7C"/>
    <w:rsid w:val="00981FF8"/>
    <w:rsid w:val="00983133"/>
    <w:rsid w:val="009835B9"/>
    <w:rsid w:val="00984279"/>
    <w:rsid w:val="009843DF"/>
    <w:rsid w:val="0098482E"/>
    <w:rsid w:val="009849CE"/>
    <w:rsid w:val="00985083"/>
    <w:rsid w:val="009856B8"/>
    <w:rsid w:val="009859E4"/>
    <w:rsid w:val="00985A2B"/>
    <w:rsid w:val="009866B4"/>
    <w:rsid w:val="0098679C"/>
    <w:rsid w:val="00986F9D"/>
    <w:rsid w:val="00990652"/>
    <w:rsid w:val="00990B3E"/>
    <w:rsid w:val="009915AD"/>
    <w:rsid w:val="00991D32"/>
    <w:rsid w:val="009924D4"/>
    <w:rsid w:val="009925C9"/>
    <w:rsid w:val="00992746"/>
    <w:rsid w:val="00992880"/>
    <w:rsid w:val="009935B9"/>
    <w:rsid w:val="009941AB"/>
    <w:rsid w:val="00994276"/>
    <w:rsid w:val="0099436C"/>
    <w:rsid w:val="00994D73"/>
    <w:rsid w:val="00994FD2"/>
    <w:rsid w:val="009954B9"/>
    <w:rsid w:val="009956BD"/>
    <w:rsid w:val="00995B9C"/>
    <w:rsid w:val="00995C10"/>
    <w:rsid w:val="00995CAC"/>
    <w:rsid w:val="009970A0"/>
    <w:rsid w:val="009979C1"/>
    <w:rsid w:val="00997E5C"/>
    <w:rsid w:val="009A023E"/>
    <w:rsid w:val="009A07F6"/>
    <w:rsid w:val="009A0A9F"/>
    <w:rsid w:val="009A112A"/>
    <w:rsid w:val="009A159D"/>
    <w:rsid w:val="009A287E"/>
    <w:rsid w:val="009A2F6E"/>
    <w:rsid w:val="009A36FE"/>
    <w:rsid w:val="009A3785"/>
    <w:rsid w:val="009A3B7E"/>
    <w:rsid w:val="009A3BCE"/>
    <w:rsid w:val="009A4089"/>
    <w:rsid w:val="009A48B9"/>
    <w:rsid w:val="009A69E4"/>
    <w:rsid w:val="009A6E55"/>
    <w:rsid w:val="009B0257"/>
    <w:rsid w:val="009B1F0A"/>
    <w:rsid w:val="009B21C7"/>
    <w:rsid w:val="009B298D"/>
    <w:rsid w:val="009B2D01"/>
    <w:rsid w:val="009B43AC"/>
    <w:rsid w:val="009B4A00"/>
    <w:rsid w:val="009B508F"/>
    <w:rsid w:val="009B759F"/>
    <w:rsid w:val="009B7B36"/>
    <w:rsid w:val="009C025D"/>
    <w:rsid w:val="009C08F3"/>
    <w:rsid w:val="009C0959"/>
    <w:rsid w:val="009C1E68"/>
    <w:rsid w:val="009C2361"/>
    <w:rsid w:val="009C2431"/>
    <w:rsid w:val="009C2443"/>
    <w:rsid w:val="009C2C20"/>
    <w:rsid w:val="009C2E6F"/>
    <w:rsid w:val="009C32B3"/>
    <w:rsid w:val="009C332F"/>
    <w:rsid w:val="009C3428"/>
    <w:rsid w:val="009C3526"/>
    <w:rsid w:val="009C3DEE"/>
    <w:rsid w:val="009C42D7"/>
    <w:rsid w:val="009C4300"/>
    <w:rsid w:val="009C50AB"/>
    <w:rsid w:val="009C5455"/>
    <w:rsid w:val="009C568D"/>
    <w:rsid w:val="009C5CB5"/>
    <w:rsid w:val="009C5DE4"/>
    <w:rsid w:val="009C5FA7"/>
    <w:rsid w:val="009C625F"/>
    <w:rsid w:val="009C6323"/>
    <w:rsid w:val="009C6543"/>
    <w:rsid w:val="009C65D3"/>
    <w:rsid w:val="009C6621"/>
    <w:rsid w:val="009C740E"/>
    <w:rsid w:val="009C7580"/>
    <w:rsid w:val="009C7AD3"/>
    <w:rsid w:val="009D0A42"/>
    <w:rsid w:val="009D17D6"/>
    <w:rsid w:val="009D1AA0"/>
    <w:rsid w:val="009D1C6D"/>
    <w:rsid w:val="009D3D57"/>
    <w:rsid w:val="009D3E40"/>
    <w:rsid w:val="009D4910"/>
    <w:rsid w:val="009D4E60"/>
    <w:rsid w:val="009D51F2"/>
    <w:rsid w:val="009D54CA"/>
    <w:rsid w:val="009D6476"/>
    <w:rsid w:val="009D64C6"/>
    <w:rsid w:val="009D7735"/>
    <w:rsid w:val="009D7795"/>
    <w:rsid w:val="009E05FB"/>
    <w:rsid w:val="009E0C18"/>
    <w:rsid w:val="009E11DB"/>
    <w:rsid w:val="009E1D9F"/>
    <w:rsid w:val="009E1E5B"/>
    <w:rsid w:val="009E2571"/>
    <w:rsid w:val="009E38C3"/>
    <w:rsid w:val="009E3D28"/>
    <w:rsid w:val="009E4584"/>
    <w:rsid w:val="009E493D"/>
    <w:rsid w:val="009E5987"/>
    <w:rsid w:val="009E6142"/>
    <w:rsid w:val="009E61EB"/>
    <w:rsid w:val="009E653D"/>
    <w:rsid w:val="009E69BC"/>
    <w:rsid w:val="009E69C4"/>
    <w:rsid w:val="009E6DCD"/>
    <w:rsid w:val="009E7138"/>
    <w:rsid w:val="009E7F12"/>
    <w:rsid w:val="009F09C1"/>
    <w:rsid w:val="009F14B6"/>
    <w:rsid w:val="009F1FFA"/>
    <w:rsid w:val="009F301A"/>
    <w:rsid w:val="009F36D1"/>
    <w:rsid w:val="009F3922"/>
    <w:rsid w:val="009F3AE2"/>
    <w:rsid w:val="009F3E97"/>
    <w:rsid w:val="009F42F4"/>
    <w:rsid w:val="009F4A3B"/>
    <w:rsid w:val="009F4A84"/>
    <w:rsid w:val="009F4BAC"/>
    <w:rsid w:val="009F5084"/>
    <w:rsid w:val="009F5E0C"/>
    <w:rsid w:val="009F626A"/>
    <w:rsid w:val="009F6D96"/>
    <w:rsid w:val="009F6F9A"/>
    <w:rsid w:val="009F7100"/>
    <w:rsid w:val="009F715F"/>
    <w:rsid w:val="009F7A2B"/>
    <w:rsid w:val="009F7CFD"/>
    <w:rsid w:val="009F7D68"/>
    <w:rsid w:val="00A0023B"/>
    <w:rsid w:val="00A00459"/>
    <w:rsid w:val="00A0061F"/>
    <w:rsid w:val="00A018EC"/>
    <w:rsid w:val="00A02899"/>
    <w:rsid w:val="00A0300E"/>
    <w:rsid w:val="00A03389"/>
    <w:rsid w:val="00A04A61"/>
    <w:rsid w:val="00A04B6C"/>
    <w:rsid w:val="00A0541E"/>
    <w:rsid w:val="00A059E2"/>
    <w:rsid w:val="00A05E63"/>
    <w:rsid w:val="00A06B5B"/>
    <w:rsid w:val="00A06C7B"/>
    <w:rsid w:val="00A07221"/>
    <w:rsid w:val="00A07391"/>
    <w:rsid w:val="00A078C4"/>
    <w:rsid w:val="00A10624"/>
    <w:rsid w:val="00A106E0"/>
    <w:rsid w:val="00A108E0"/>
    <w:rsid w:val="00A10D79"/>
    <w:rsid w:val="00A10E1D"/>
    <w:rsid w:val="00A11D42"/>
    <w:rsid w:val="00A120DD"/>
    <w:rsid w:val="00A12792"/>
    <w:rsid w:val="00A1344C"/>
    <w:rsid w:val="00A13B93"/>
    <w:rsid w:val="00A13DDA"/>
    <w:rsid w:val="00A13F70"/>
    <w:rsid w:val="00A13FD2"/>
    <w:rsid w:val="00A16BC3"/>
    <w:rsid w:val="00A176D8"/>
    <w:rsid w:val="00A201C4"/>
    <w:rsid w:val="00A216C3"/>
    <w:rsid w:val="00A21BCD"/>
    <w:rsid w:val="00A22606"/>
    <w:rsid w:val="00A22F01"/>
    <w:rsid w:val="00A22F15"/>
    <w:rsid w:val="00A23205"/>
    <w:rsid w:val="00A232DA"/>
    <w:rsid w:val="00A23C19"/>
    <w:rsid w:val="00A23E3A"/>
    <w:rsid w:val="00A24005"/>
    <w:rsid w:val="00A24068"/>
    <w:rsid w:val="00A25D6B"/>
    <w:rsid w:val="00A25FF8"/>
    <w:rsid w:val="00A262C8"/>
    <w:rsid w:val="00A26429"/>
    <w:rsid w:val="00A2680E"/>
    <w:rsid w:val="00A26D49"/>
    <w:rsid w:val="00A273B8"/>
    <w:rsid w:val="00A27E88"/>
    <w:rsid w:val="00A30F94"/>
    <w:rsid w:val="00A3146B"/>
    <w:rsid w:val="00A316FE"/>
    <w:rsid w:val="00A31FBA"/>
    <w:rsid w:val="00A3255D"/>
    <w:rsid w:val="00A32A78"/>
    <w:rsid w:val="00A3419F"/>
    <w:rsid w:val="00A34397"/>
    <w:rsid w:val="00A3443B"/>
    <w:rsid w:val="00A349B7"/>
    <w:rsid w:val="00A3688D"/>
    <w:rsid w:val="00A400E6"/>
    <w:rsid w:val="00A40328"/>
    <w:rsid w:val="00A40A00"/>
    <w:rsid w:val="00A40FB9"/>
    <w:rsid w:val="00A416CC"/>
    <w:rsid w:val="00A417E4"/>
    <w:rsid w:val="00A41E27"/>
    <w:rsid w:val="00A42194"/>
    <w:rsid w:val="00A42938"/>
    <w:rsid w:val="00A42A61"/>
    <w:rsid w:val="00A4302B"/>
    <w:rsid w:val="00A4320D"/>
    <w:rsid w:val="00A4346E"/>
    <w:rsid w:val="00A4558C"/>
    <w:rsid w:val="00A455BB"/>
    <w:rsid w:val="00A455CF"/>
    <w:rsid w:val="00A4616D"/>
    <w:rsid w:val="00A46486"/>
    <w:rsid w:val="00A4667F"/>
    <w:rsid w:val="00A46C5A"/>
    <w:rsid w:val="00A508B9"/>
    <w:rsid w:val="00A50B3F"/>
    <w:rsid w:val="00A50C21"/>
    <w:rsid w:val="00A5110B"/>
    <w:rsid w:val="00A513FF"/>
    <w:rsid w:val="00A521EF"/>
    <w:rsid w:val="00A53191"/>
    <w:rsid w:val="00A53697"/>
    <w:rsid w:val="00A5385C"/>
    <w:rsid w:val="00A5430D"/>
    <w:rsid w:val="00A543CC"/>
    <w:rsid w:val="00A5450C"/>
    <w:rsid w:val="00A54F0D"/>
    <w:rsid w:val="00A5535B"/>
    <w:rsid w:val="00A5543E"/>
    <w:rsid w:val="00A55B80"/>
    <w:rsid w:val="00A55E69"/>
    <w:rsid w:val="00A573BB"/>
    <w:rsid w:val="00A57865"/>
    <w:rsid w:val="00A60B85"/>
    <w:rsid w:val="00A60EA5"/>
    <w:rsid w:val="00A61CC2"/>
    <w:rsid w:val="00A61D48"/>
    <w:rsid w:val="00A61ED0"/>
    <w:rsid w:val="00A62023"/>
    <w:rsid w:val="00A62058"/>
    <w:rsid w:val="00A6215A"/>
    <w:rsid w:val="00A621C5"/>
    <w:rsid w:val="00A62D59"/>
    <w:rsid w:val="00A63610"/>
    <w:rsid w:val="00A637F6"/>
    <w:rsid w:val="00A63972"/>
    <w:rsid w:val="00A65806"/>
    <w:rsid w:val="00A67378"/>
    <w:rsid w:val="00A70081"/>
    <w:rsid w:val="00A70484"/>
    <w:rsid w:val="00A713AB"/>
    <w:rsid w:val="00A71911"/>
    <w:rsid w:val="00A72452"/>
    <w:rsid w:val="00A732AF"/>
    <w:rsid w:val="00A7344D"/>
    <w:rsid w:val="00A735C4"/>
    <w:rsid w:val="00A73C4A"/>
    <w:rsid w:val="00A73EB2"/>
    <w:rsid w:val="00A74FCF"/>
    <w:rsid w:val="00A75ED1"/>
    <w:rsid w:val="00A76A6C"/>
    <w:rsid w:val="00A76EF7"/>
    <w:rsid w:val="00A7760C"/>
    <w:rsid w:val="00A77696"/>
    <w:rsid w:val="00A77B98"/>
    <w:rsid w:val="00A8012F"/>
    <w:rsid w:val="00A80227"/>
    <w:rsid w:val="00A80BB3"/>
    <w:rsid w:val="00A81796"/>
    <w:rsid w:val="00A820FD"/>
    <w:rsid w:val="00A8234A"/>
    <w:rsid w:val="00A82990"/>
    <w:rsid w:val="00A8339B"/>
    <w:rsid w:val="00A83B81"/>
    <w:rsid w:val="00A840AB"/>
    <w:rsid w:val="00A84122"/>
    <w:rsid w:val="00A84311"/>
    <w:rsid w:val="00A846F2"/>
    <w:rsid w:val="00A854BE"/>
    <w:rsid w:val="00A85904"/>
    <w:rsid w:val="00A8629F"/>
    <w:rsid w:val="00A86D20"/>
    <w:rsid w:val="00A871A7"/>
    <w:rsid w:val="00A879EA"/>
    <w:rsid w:val="00A87F69"/>
    <w:rsid w:val="00A90062"/>
    <w:rsid w:val="00A9064E"/>
    <w:rsid w:val="00A908D4"/>
    <w:rsid w:val="00A90906"/>
    <w:rsid w:val="00A91541"/>
    <w:rsid w:val="00A925E1"/>
    <w:rsid w:val="00A92E3A"/>
    <w:rsid w:val="00A93579"/>
    <w:rsid w:val="00A93896"/>
    <w:rsid w:val="00A93EE3"/>
    <w:rsid w:val="00A93F26"/>
    <w:rsid w:val="00A943A2"/>
    <w:rsid w:val="00A94E4F"/>
    <w:rsid w:val="00A94FDF"/>
    <w:rsid w:val="00A95074"/>
    <w:rsid w:val="00A951B8"/>
    <w:rsid w:val="00A957D0"/>
    <w:rsid w:val="00A95857"/>
    <w:rsid w:val="00A95C70"/>
    <w:rsid w:val="00A96079"/>
    <w:rsid w:val="00A96309"/>
    <w:rsid w:val="00A96503"/>
    <w:rsid w:val="00A965E3"/>
    <w:rsid w:val="00A968B3"/>
    <w:rsid w:val="00AA0791"/>
    <w:rsid w:val="00AA0CFD"/>
    <w:rsid w:val="00AA0D19"/>
    <w:rsid w:val="00AA10E4"/>
    <w:rsid w:val="00AA1DB9"/>
    <w:rsid w:val="00AA1FB6"/>
    <w:rsid w:val="00AA22AC"/>
    <w:rsid w:val="00AA3103"/>
    <w:rsid w:val="00AA353C"/>
    <w:rsid w:val="00AA424D"/>
    <w:rsid w:val="00AA47B4"/>
    <w:rsid w:val="00AA4CEC"/>
    <w:rsid w:val="00AA4D6D"/>
    <w:rsid w:val="00AA4E21"/>
    <w:rsid w:val="00AA51CB"/>
    <w:rsid w:val="00AA5662"/>
    <w:rsid w:val="00AA5778"/>
    <w:rsid w:val="00AA5DA3"/>
    <w:rsid w:val="00AA5E1E"/>
    <w:rsid w:val="00AA6101"/>
    <w:rsid w:val="00AA6686"/>
    <w:rsid w:val="00AA6DC4"/>
    <w:rsid w:val="00AA70C0"/>
    <w:rsid w:val="00AA7BE5"/>
    <w:rsid w:val="00AB01D0"/>
    <w:rsid w:val="00AB0354"/>
    <w:rsid w:val="00AB0443"/>
    <w:rsid w:val="00AB12FD"/>
    <w:rsid w:val="00AB1373"/>
    <w:rsid w:val="00AB158D"/>
    <w:rsid w:val="00AB1AB3"/>
    <w:rsid w:val="00AB1EB4"/>
    <w:rsid w:val="00AB24C1"/>
    <w:rsid w:val="00AB42A0"/>
    <w:rsid w:val="00AB47FE"/>
    <w:rsid w:val="00AB4873"/>
    <w:rsid w:val="00AB5591"/>
    <w:rsid w:val="00AB644A"/>
    <w:rsid w:val="00AB681B"/>
    <w:rsid w:val="00AB6F04"/>
    <w:rsid w:val="00AB703D"/>
    <w:rsid w:val="00AB76FF"/>
    <w:rsid w:val="00AB7A32"/>
    <w:rsid w:val="00AB7A83"/>
    <w:rsid w:val="00AC060F"/>
    <w:rsid w:val="00AC08B5"/>
    <w:rsid w:val="00AC0CE9"/>
    <w:rsid w:val="00AC0E0E"/>
    <w:rsid w:val="00AC1811"/>
    <w:rsid w:val="00AC1F85"/>
    <w:rsid w:val="00AC2E31"/>
    <w:rsid w:val="00AC3437"/>
    <w:rsid w:val="00AC378B"/>
    <w:rsid w:val="00AC3AC1"/>
    <w:rsid w:val="00AC3AC4"/>
    <w:rsid w:val="00AC3EA0"/>
    <w:rsid w:val="00AC4B2D"/>
    <w:rsid w:val="00AC4BC6"/>
    <w:rsid w:val="00AC4DCB"/>
    <w:rsid w:val="00AC4DD9"/>
    <w:rsid w:val="00AC5491"/>
    <w:rsid w:val="00AC5829"/>
    <w:rsid w:val="00AC59BB"/>
    <w:rsid w:val="00AC59C8"/>
    <w:rsid w:val="00AC5E15"/>
    <w:rsid w:val="00AC6160"/>
    <w:rsid w:val="00AC75DB"/>
    <w:rsid w:val="00AD04DA"/>
    <w:rsid w:val="00AD0AFC"/>
    <w:rsid w:val="00AD0DBF"/>
    <w:rsid w:val="00AD295E"/>
    <w:rsid w:val="00AD39D0"/>
    <w:rsid w:val="00AD4A2F"/>
    <w:rsid w:val="00AD53A5"/>
    <w:rsid w:val="00AD5D32"/>
    <w:rsid w:val="00AD6010"/>
    <w:rsid w:val="00AD66F5"/>
    <w:rsid w:val="00AD6887"/>
    <w:rsid w:val="00AD6CB7"/>
    <w:rsid w:val="00AD7174"/>
    <w:rsid w:val="00AD73EB"/>
    <w:rsid w:val="00AD7923"/>
    <w:rsid w:val="00AD7A50"/>
    <w:rsid w:val="00AD7AFC"/>
    <w:rsid w:val="00AD7D87"/>
    <w:rsid w:val="00AE003D"/>
    <w:rsid w:val="00AE0DB9"/>
    <w:rsid w:val="00AE1122"/>
    <w:rsid w:val="00AE170D"/>
    <w:rsid w:val="00AE1A01"/>
    <w:rsid w:val="00AE1AA5"/>
    <w:rsid w:val="00AE1B2D"/>
    <w:rsid w:val="00AE235F"/>
    <w:rsid w:val="00AE23DF"/>
    <w:rsid w:val="00AE33FB"/>
    <w:rsid w:val="00AE342D"/>
    <w:rsid w:val="00AE35AF"/>
    <w:rsid w:val="00AE3EC4"/>
    <w:rsid w:val="00AE41B1"/>
    <w:rsid w:val="00AE4911"/>
    <w:rsid w:val="00AE4A5D"/>
    <w:rsid w:val="00AE4DC2"/>
    <w:rsid w:val="00AE55E3"/>
    <w:rsid w:val="00AE5B21"/>
    <w:rsid w:val="00AE762F"/>
    <w:rsid w:val="00AE7FE5"/>
    <w:rsid w:val="00AF0CEC"/>
    <w:rsid w:val="00AF13B0"/>
    <w:rsid w:val="00AF22CD"/>
    <w:rsid w:val="00AF294A"/>
    <w:rsid w:val="00AF3042"/>
    <w:rsid w:val="00AF3209"/>
    <w:rsid w:val="00AF3549"/>
    <w:rsid w:val="00AF37F4"/>
    <w:rsid w:val="00AF380D"/>
    <w:rsid w:val="00AF3ABE"/>
    <w:rsid w:val="00AF3D24"/>
    <w:rsid w:val="00AF3D85"/>
    <w:rsid w:val="00AF4388"/>
    <w:rsid w:val="00AF5135"/>
    <w:rsid w:val="00AF53C8"/>
    <w:rsid w:val="00AF540F"/>
    <w:rsid w:val="00AF5AF2"/>
    <w:rsid w:val="00AF5CCF"/>
    <w:rsid w:val="00AF5FE8"/>
    <w:rsid w:val="00AF724C"/>
    <w:rsid w:val="00B01F59"/>
    <w:rsid w:val="00B0206E"/>
    <w:rsid w:val="00B02271"/>
    <w:rsid w:val="00B02E00"/>
    <w:rsid w:val="00B02E4E"/>
    <w:rsid w:val="00B032E0"/>
    <w:rsid w:val="00B0341E"/>
    <w:rsid w:val="00B056C0"/>
    <w:rsid w:val="00B05B34"/>
    <w:rsid w:val="00B06423"/>
    <w:rsid w:val="00B065E2"/>
    <w:rsid w:val="00B067A2"/>
    <w:rsid w:val="00B067DF"/>
    <w:rsid w:val="00B06C2C"/>
    <w:rsid w:val="00B073D8"/>
    <w:rsid w:val="00B076D3"/>
    <w:rsid w:val="00B07945"/>
    <w:rsid w:val="00B0797D"/>
    <w:rsid w:val="00B07CAD"/>
    <w:rsid w:val="00B10261"/>
    <w:rsid w:val="00B111E2"/>
    <w:rsid w:val="00B11831"/>
    <w:rsid w:val="00B125E6"/>
    <w:rsid w:val="00B12689"/>
    <w:rsid w:val="00B13684"/>
    <w:rsid w:val="00B13734"/>
    <w:rsid w:val="00B137CC"/>
    <w:rsid w:val="00B1470C"/>
    <w:rsid w:val="00B14BCC"/>
    <w:rsid w:val="00B14E81"/>
    <w:rsid w:val="00B15390"/>
    <w:rsid w:val="00B15B69"/>
    <w:rsid w:val="00B1619D"/>
    <w:rsid w:val="00B16F6A"/>
    <w:rsid w:val="00B17B3F"/>
    <w:rsid w:val="00B17E5E"/>
    <w:rsid w:val="00B2000C"/>
    <w:rsid w:val="00B2144F"/>
    <w:rsid w:val="00B215BA"/>
    <w:rsid w:val="00B222EC"/>
    <w:rsid w:val="00B2234A"/>
    <w:rsid w:val="00B2256B"/>
    <w:rsid w:val="00B22B73"/>
    <w:rsid w:val="00B230EF"/>
    <w:rsid w:val="00B253C7"/>
    <w:rsid w:val="00B25968"/>
    <w:rsid w:val="00B259AB"/>
    <w:rsid w:val="00B26158"/>
    <w:rsid w:val="00B2729D"/>
    <w:rsid w:val="00B273CB"/>
    <w:rsid w:val="00B27E88"/>
    <w:rsid w:val="00B30CF1"/>
    <w:rsid w:val="00B30EE0"/>
    <w:rsid w:val="00B31C6C"/>
    <w:rsid w:val="00B31FEE"/>
    <w:rsid w:val="00B3211A"/>
    <w:rsid w:val="00B329E5"/>
    <w:rsid w:val="00B331A2"/>
    <w:rsid w:val="00B33574"/>
    <w:rsid w:val="00B33BD5"/>
    <w:rsid w:val="00B33E95"/>
    <w:rsid w:val="00B33F98"/>
    <w:rsid w:val="00B34665"/>
    <w:rsid w:val="00B34865"/>
    <w:rsid w:val="00B34C80"/>
    <w:rsid w:val="00B34D03"/>
    <w:rsid w:val="00B350BB"/>
    <w:rsid w:val="00B36001"/>
    <w:rsid w:val="00B36478"/>
    <w:rsid w:val="00B366CD"/>
    <w:rsid w:val="00B36CCF"/>
    <w:rsid w:val="00B37269"/>
    <w:rsid w:val="00B373B9"/>
    <w:rsid w:val="00B37B63"/>
    <w:rsid w:val="00B4021E"/>
    <w:rsid w:val="00B40281"/>
    <w:rsid w:val="00B40A1D"/>
    <w:rsid w:val="00B40E99"/>
    <w:rsid w:val="00B414A2"/>
    <w:rsid w:val="00B41CBF"/>
    <w:rsid w:val="00B429A5"/>
    <w:rsid w:val="00B42B93"/>
    <w:rsid w:val="00B43300"/>
    <w:rsid w:val="00B43369"/>
    <w:rsid w:val="00B43C49"/>
    <w:rsid w:val="00B4526E"/>
    <w:rsid w:val="00B45863"/>
    <w:rsid w:val="00B45D93"/>
    <w:rsid w:val="00B46094"/>
    <w:rsid w:val="00B4644B"/>
    <w:rsid w:val="00B46AE8"/>
    <w:rsid w:val="00B50369"/>
    <w:rsid w:val="00B50D89"/>
    <w:rsid w:val="00B51080"/>
    <w:rsid w:val="00B51092"/>
    <w:rsid w:val="00B512D8"/>
    <w:rsid w:val="00B5198C"/>
    <w:rsid w:val="00B51B71"/>
    <w:rsid w:val="00B51D99"/>
    <w:rsid w:val="00B521B1"/>
    <w:rsid w:val="00B526AC"/>
    <w:rsid w:val="00B52742"/>
    <w:rsid w:val="00B538F1"/>
    <w:rsid w:val="00B5446C"/>
    <w:rsid w:val="00B54622"/>
    <w:rsid w:val="00B54FD8"/>
    <w:rsid w:val="00B558DF"/>
    <w:rsid w:val="00B56AB1"/>
    <w:rsid w:val="00B57484"/>
    <w:rsid w:val="00B57C58"/>
    <w:rsid w:val="00B60656"/>
    <w:rsid w:val="00B61339"/>
    <w:rsid w:val="00B6148F"/>
    <w:rsid w:val="00B61C86"/>
    <w:rsid w:val="00B62054"/>
    <w:rsid w:val="00B63753"/>
    <w:rsid w:val="00B63C43"/>
    <w:rsid w:val="00B63D67"/>
    <w:rsid w:val="00B640E5"/>
    <w:rsid w:val="00B648D3"/>
    <w:rsid w:val="00B64EB0"/>
    <w:rsid w:val="00B65102"/>
    <w:rsid w:val="00B652F1"/>
    <w:rsid w:val="00B65CA1"/>
    <w:rsid w:val="00B65D45"/>
    <w:rsid w:val="00B66617"/>
    <w:rsid w:val="00B67093"/>
    <w:rsid w:val="00B67306"/>
    <w:rsid w:val="00B6751B"/>
    <w:rsid w:val="00B67584"/>
    <w:rsid w:val="00B679C7"/>
    <w:rsid w:val="00B70278"/>
    <w:rsid w:val="00B7044B"/>
    <w:rsid w:val="00B70FE0"/>
    <w:rsid w:val="00B71C52"/>
    <w:rsid w:val="00B720B5"/>
    <w:rsid w:val="00B72C8C"/>
    <w:rsid w:val="00B736B4"/>
    <w:rsid w:val="00B74391"/>
    <w:rsid w:val="00B744B4"/>
    <w:rsid w:val="00B744D7"/>
    <w:rsid w:val="00B7492B"/>
    <w:rsid w:val="00B74F68"/>
    <w:rsid w:val="00B761ED"/>
    <w:rsid w:val="00B76B36"/>
    <w:rsid w:val="00B76EF3"/>
    <w:rsid w:val="00B77534"/>
    <w:rsid w:val="00B77AF9"/>
    <w:rsid w:val="00B77EA0"/>
    <w:rsid w:val="00B8058E"/>
    <w:rsid w:val="00B80E01"/>
    <w:rsid w:val="00B81BC4"/>
    <w:rsid w:val="00B82177"/>
    <w:rsid w:val="00B823D6"/>
    <w:rsid w:val="00B82E6C"/>
    <w:rsid w:val="00B833EB"/>
    <w:rsid w:val="00B83424"/>
    <w:rsid w:val="00B83A5A"/>
    <w:rsid w:val="00B83CC5"/>
    <w:rsid w:val="00B8430D"/>
    <w:rsid w:val="00B8441D"/>
    <w:rsid w:val="00B84598"/>
    <w:rsid w:val="00B850EB"/>
    <w:rsid w:val="00B856B2"/>
    <w:rsid w:val="00B862CD"/>
    <w:rsid w:val="00B86720"/>
    <w:rsid w:val="00B87618"/>
    <w:rsid w:val="00B878F3"/>
    <w:rsid w:val="00B87ABB"/>
    <w:rsid w:val="00B87FDD"/>
    <w:rsid w:val="00B90319"/>
    <w:rsid w:val="00B90768"/>
    <w:rsid w:val="00B91434"/>
    <w:rsid w:val="00B91D41"/>
    <w:rsid w:val="00B91E9C"/>
    <w:rsid w:val="00B92225"/>
    <w:rsid w:val="00B92A28"/>
    <w:rsid w:val="00B92B3C"/>
    <w:rsid w:val="00B932BC"/>
    <w:rsid w:val="00B936B1"/>
    <w:rsid w:val="00B93BE6"/>
    <w:rsid w:val="00B93E99"/>
    <w:rsid w:val="00B94600"/>
    <w:rsid w:val="00B94803"/>
    <w:rsid w:val="00B95B03"/>
    <w:rsid w:val="00B9694A"/>
    <w:rsid w:val="00B9798C"/>
    <w:rsid w:val="00B97CE9"/>
    <w:rsid w:val="00BA022D"/>
    <w:rsid w:val="00BA04AA"/>
    <w:rsid w:val="00BA1446"/>
    <w:rsid w:val="00BA199E"/>
    <w:rsid w:val="00BA27CF"/>
    <w:rsid w:val="00BA4D9A"/>
    <w:rsid w:val="00BA4E7C"/>
    <w:rsid w:val="00BA6A96"/>
    <w:rsid w:val="00BA6DEC"/>
    <w:rsid w:val="00BA7934"/>
    <w:rsid w:val="00BA7A81"/>
    <w:rsid w:val="00BA7A8A"/>
    <w:rsid w:val="00BA7DC0"/>
    <w:rsid w:val="00BB03B9"/>
    <w:rsid w:val="00BB0BD8"/>
    <w:rsid w:val="00BB10B8"/>
    <w:rsid w:val="00BB110D"/>
    <w:rsid w:val="00BB1AE8"/>
    <w:rsid w:val="00BB1E65"/>
    <w:rsid w:val="00BB1EDE"/>
    <w:rsid w:val="00BB2464"/>
    <w:rsid w:val="00BB27E3"/>
    <w:rsid w:val="00BB2FE2"/>
    <w:rsid w:val="00BB32BB"/>
    <w:rsid w:val="00BB353C"/>
    <w:rsid w:val="00BB35AF"/>
    <w:rsid w:val="00BB37AC"/>
    <w:rsid w:val="00BB388F"/>
    <w:rsid w:val="00BB3AB6"/>
    <w:rsid w:val="00BB40FD"/>
    <w:rsid w:val="00BB415F"/>
    <w:rsid w:val="00BB4650"/>
    <w:rsid w:val="00BB54A2"/>
    <w:rsid w:val="00BB550F"/>
    <w:rsid w:val="00BC02DE"/>
    <w:rsid w:val="00BC0E29"/>
    <w:rsid w:val="00BC1892"/>
    <w:rsid w:val="00BC1CF0"/>
    <w:rsid w:val="00BC1EB7"/>
    <w:rsid w:val="00BC204D"/>
    <w:rsid w:val="00BC2815"/>
    <w:rsid w:val="00BC2871"/>
    <w:rsid w:val="00BC3FF7"/>
    <w:rsid w:val="00BC4DBC"/>
    <w:rsid w:val="00BC562F"/>
    <w:rsid w:val="00BC639E"/>
    <w:rsid w:val="00BC742B"/>
    <w:rsid w:val="00BC76E5"/>
    <w:rsid w:val="00BC7725"/>
    <w:rsid w:val="00BC7A9A"/>
    <w:rsid w:val="00BC7EAD"/>
    <w:rsid w:val="00BD065D"/>
    <w:rsid w:val="00BD073A"/>
    <w:rsid w:val="00BD0964"/>
    <w:rsid w:val="00BD0EF2"/>
    <w:rsid w:val="00BD140D"/>
    <w:rsid w:val="00BD1488"/>
    <w:rsid w:val="00BD1F88"/>
    <w:rsid w:val="00BD2215"/>
    <w:rsid w:val="00BD256C"/>
    <w:rsid w:val="00BD2A33"/>
    <w:rsid w:val="00BD2B00"/>
    <w:rsid w:val="00BD3F4C"/>
    <w:rsid w:val="00BD411E"/>
    <w:rsid w:val="00BD4510"/>
    <w:rsid w:val="00BD500B"/>
    <w:rsid w:val="00BD551C"/>
    <w:rsid w:val="00BD5819"/>
    <w:rsid w:val="00BD5DDE"/>
    <w:rsid w:val="00BD65DB"/>
    <w:rsid w:val="00BD78B9"/>
    <w:rsid w:val="00BE08CE"/>
    <w:rsid w:val="00BE0E45"/>
    <w:rsid w:val="00BE1525"/>
    <w:rsid w:val="00BE15CD"/>
    <w:rsid w:val="00BE16B9"/>
    <w:rsid w:val="00BE1760"/>
    <w:rsid w:val="00BE1B06"/>
    <w:rsid w:val="00BE2532"/>
    <w:rsid w:val="00BE2745"/>
    <w:rsid w:val="00BE34AC"/>
    <w:rsid w:val="00BE36F6"/>
    <w:rsid w:val="00BE39F3"/>
    <w:rsid w:val="00BE41C2"/>
    <w:rsid w:val="00BE4A7C"/>
    <w:rsid w:val="00BE50EB"/>
    <w:rsid w:val="00BE593E"/>
    <w:rsid w:val="00BE60AC"/>
    <w:rsid w:val="00BE61B6"/>
    <w:rsid w:val="00BE62A1"/>
    <w:rsid w:val="00BE6D8D"/>
    <w:rsid w:val="00BE7549"/>
    <w:rsid w:val="00BE784E"/>
    <w:rsid w:val="00BF0011"/>
    <w:rsid w:val="00BF139F"/>
    <w:rsid w:val="00BF2A1B"/>
    <w:rsid w:val="00BF3D62"/>
    <w:rsid w:val="00BF4AAD"/>
    <w:rsid w:val="00BF5931"/>
    <w:rsid w:val="00BF5F2B"/>
    <w:rsid w:val="00BF5F3A"/>
    <w:rsid w:val="00BF75FE"/>
    <w:rsid w:val="00BF7A6B"/>
    <w:rsid w:val="00C00069"/>
    <w:rsid w:val="00C00B69"/>
    <w:rsid w:val="00C00C1D"/>
    <w:rsid w:val="00C00DCB"/>
    <w:rsid w:val="00C018D9"/>
    <w:rsid w:val="00C025BE"/>
    <w:rsid w:val="00C02A1D"/>
    <w:rsid w:val="00C02CA4"/>
    <w:rsid w:val="00C02D82"/>
    <w:rsid w:val="00C02E3C"/>
    <w:rsid w:val="00C03360"/>
    <w:rsid w:val="00C03690"/>
    <w:rsid w:val="00C03E8A"/>
    <w:rsid w:val="00C0448D"/>
    <w:rsid w:val="00C046AF"/>
    <w:rsid w:val="00C04779"/>
    <w:rsid w:val="00C047AE"/>
    <w:rsid w:val="00C04905"/>
    <w:rsid w:val="00C04DAF"/>
    <w:rsid w:val="00C05A3E"/>
    <w:rsid w:val="00C06EDE"/>
    <w:rsid w:val="00C07541"/>
    <w:rsid w:val="00C07A37"/>
    <w:rsid w:val="00C07A58"/>
    <w:rsid w:val="00C112D5"/>
    <w:rsid w:val="00C1197F"/>
    <w:rsid w:val="00C123AD"/>
    <w:rsid w:val="00C12F61"/>
    <w:rsid w:val="00C14067"/>
    <w:rsid w:val="00C145F8"/>
    <w:rsid w:val="00C1508D"/>
    <w:rsid w:val="00C164AD"/>
    <w:rsid w:val="00C16BB8"/>
    <w:rsid w:val="00C17038"/>
    <w:rsid w:val="00C174CB"/>
    <w:rsid w:val="00C17541"/>
    <w:rsid w:val="00C208BC"/>
    <w:rsid w:val="00C20E4E"/>
    <w:rsid w:val="00C21710"/>
    <w:rsid w:val="00C21EDD"/>
    <w:rsid w:val="00C21F2F"/>
    <w:rsid w:val="00C225D1"/>
    <w:rsid w:val="00C228ED"/>
    <w:rsid w:val="00C23857"/>
    <w:rsid w:val="00C23DAF"/>
    <w:rsid w:val="00C24D5D"/>
    <w:rsid w:val="00C2512E"/>
    <w:rsid w:val="00C253F2"/>
    <w:rsid w:val="00C25D3F"/>
    <w:rsid w:val="00C26031"/>
    <w:rsid w:val="00C26DEC"/>
    <w:rsid w:val="00C26F59"/>
    <w:rsid w:val="00C270AF"/>
    <w:rsid w:val="00C270B1"/>
    <w:rsid w:val="00C307A7"/>
    <w:rsid w:val="00C31F14"/>
    <w:rsid w:val="00C335B2"/>
    <w:rsid w:val="00C34E4C"/>
    <w:rsid w:val="00C351C5"/>
    <w:rsid w:val="00C352F8"/>
    <w:rsid w:val="00C35469"/>
    <w:rsid w:val="00C35699"/>
    <w:rsid w:val="00C36030"/>
    <w:rsid w:val="00C36D50"/>
    <w:rsid w:val="00C37398"/>
    <w:rsid w:val="00C373F7"/>
    <w:rsid w:val="00C37708"/>
    <w:rsid w:val="00C37CEE"/>
    <w:rsid w:val="00C40941"/>
    <w:rsid w:val="00C40A35"/>
    <w:rsid w:val="00C41FDA"/>
    <w:rsid w:val="00C42161"/>
    <w:rsid w:val="00C42FB4"/>
    <w:rsid w:val="00C43027"/>
    <w:rsid w:val="00C43461"/>
    <w:rsid w:val="00C44526"/>
    <w:rsid w:val="00C445FC"/>
    <w:rsid w:val="00C448C0"/>
    <w:rsid w:val="00C44DCF"/>
    <w:rsid w:val="00C44FBD"/>
    <w:rsid w:val="00C45175"/>
    <w:rsid w:val="00C4532C"/>
    <w:rsid w:val="00C45A3B"/>
    <w:rsid w:val="00C45D09"/>
    <w:rsid w:val="00C46911"/>
    <w:rsid w:val="00C46AB4"/>
    <w:rsid w:val="00C46AF0"/>
    <w:rsid w:val="00C4793D"/>
    <w:rsid w:val="00C5046E"/>
    <w:rsid w:val="00C508AD"/>
    <w:rsid w:val="00C50C13"/>
    <w:rsid w:val="00C51184"/>
    <w:rsid w:val="00C5201F"/>
    <w:rsid w:val="00C526BA"/>
    <w:rsid w:val="00C5285F"/>
    <w:rsid w:val="00C528F9"/>
    <w:rsid w:val="00C52B64"/>
    <w:rsid w:val="00C53438"/>
    <w:rsid w:val="00C5358A"/>
    <w:rsid w:val="00C53852"/>
    <w:rsid w:val="00C54AE5"/>
    <w:rsid w:val="00C570FC"/>
    <w:rsid w:val="00C57F5B"/>
    <w:rsid w:val="00C6049A"/>
    <w:rsid w:val="00C606DB"/>
    <w:rsid w:val="00C60A48"/>
    <w:rsid w:val="00C60F9E"/>
    <w:rsid w:val="00C60FAB"/>
    <w:rsid w:val="00C613BF"/>
    <w:rsid w:val="00C6191B"/>
    <w:rsid w:val="00C61CAE"/>
    <w:rsid w:val="00C623DB"/>
    <w:rsid w:val="00C6240B"/>
    <w:rsid w:val="00C6277C"/>
    <w:rsid w:val="00C62D2D"/>
    <w:rsid w:val="00C62D89"/>
    <w:rsid w:val="00C62FEF"/>
    <w:rsid w:val="00C632FC"/>
    <w:rsid w:val="00C6342D"/>
    <w:rsid w:val="00C63CA9"/>
    <w:rsid w:val="00C64EBF"/>
    <w:rsid w:val="00C64EC3"/>
    <w:rsid w:val="00C659DC"/>
    <w:rsid w:val="00C667A5"/>
    <w:rsid w:val="00C67536"/>
    <w:rsid w:val="00C679B1"/>
    <w:rsid w:val="00C70A6F"/>
    <w:rsid w:val="00C7100D"/>
    <w:rsid w:val="00C715BF"/>
    <w:rsid w:val="00C71F45"/>
    <w:rsid w:val="00C725F1"/>
    <w:rsid w:val="00C73742"/>
    <w:rsid w:val="00C73A93"/>
    <w:rsid w:val="00C73E12"/>
    <w:rsid w:val="00C74081"/>
    <w:rsid w:val="00C742A0"/>
    <w:rsid w:val="00C7433E"/>
    <w:rsid w:val="00C75909"/>
    <w:rsid w:val="00C75B72"/>
    <w:rsid w:val="00C75CA2"/>
    <w:rsid w:val="00C75E8D"/>
    <w:rsid w:val="00C75EFA"/>
    <w:rsid w:val="00C76543"/>
    <w:rsid w:val="00C76A63"/>
    <w:rsid w:val="00C76F94"/>
    <w:rsid w:val="00C774D0"/>
    <w:rsid w:val="00C80256"/>
    <w:rsid w:val="00C80C98"/>
    <w:rsid w:val="00C816CB"/>
    <w:rsid w:val="00C8189D"/>
    <w:rsid w:val="00C81F8D"/>
    <w:rsid w:val="00C82477"/>
    <w:rsid w:val="00C82A5A"/>
    <w:rsid w:val="00C82DD4"/>
    <w:rsid w:val="00C82E9D"/>
    <w:rsid w:val="00C83397"/>
    <w:rsid w:val="00C83666"/>
    <w:rsid w:val="00C84488"/>
    <w:rsid w:val="00C846D4"/>
    <w:rsid w:val="00C84EFA"/>
    <w:rsid w:val="00C85679"/>
    <w:rsid w:val="00C858C0"/>
    <w:rsid w:val="00C866CD"/>
    <w:rsid w:val="00C86BE4"/>
    <w:rsid w:val="00C87501"/>
    <w:rsid w:val="00C87D66"/>
    <w:rsid w:val="00C902D4"/>
    <w:rsid w:val="00C9099C"/>
    <w:rsid w:val="00C90D65"/>
    <w:rsid w:val="00C914BD"/>
    <w:rsid w:val="00C918CF"/>
    <w:rsid w:val="00C920C8"/>
    <w:rsid w:val="00C921C7"/>
    <w:rsid w:val="00C923EF"/>
    <w:rsid w:val="00C92BF1"/>
    <w:rsid w:val="00C9309C"/>
    <w:rsid w:val="00C93549"/>
    <w:rsid w:val="00C93598"/>
    <w:rsid w:val="00C93702"/>
    <w:rsid w:val="00C93BAC"/>
    <w:rsid w:val="00C95816"/>
    <w:rsid w:val="00C95998"/>
    <w:rsid w:val="00C961AE"/>
    <w:rsid w:val="00C9621E"/>
    <w:rsid w:val="00C96757"/>
    <w:rsid w:val="00C973E2"/>
    <w:rsid w:val="00CA1C6A"/>
    <w:rsid w:val="00CA275E"/>
    <w:rsid w:val="00CA2DDE"/>
    <w:rsid w:val="00CA2FFE"/>
    <w:rsid w:val="00CA3075"/>
    <w:rsid w:val="00CA3C95"/>
    <w:rsid w:val="00CA3F04"/>
    <w:rsid w:val="00CA3F7C"/>
    <w:rsid w:val="00CA42C8"/>
    <w:rsid w:val="00CA4762"/>
    <w:rsid w:val="00CA49EE"/>
    <w:rsid w:val="00CA5733"/>
    <w:rsid w:val="00CA64C1"/>
    <w:rsid w:val="00CA6905"/>
    <w:rsid w:val="00CA6EE0"/>
    <w:rsid w:val="00CA7623"/>
    <w:rsid w:val="00CA7996"/>
    <w:rsid w:val="00CA79E8"/>
    <w:rsid w:val="00CB0D4D"/>
    <w:rsid w:val="00CB122E"/>
    <w:rsid w:val="00CB188E"/>
    <w:rsid w:val="00CB1B0A"/>
    <w:rsid w:val="00CB2D0C"/>
    <w:rsid w:val="00CB33DD"/>
    <w:rsid w:val="00CB34B8"/>
    <w:rsid w:val="00CB3636"/>
    <w:rsid w:val="00CB3652"/>
    <w:rsid w:val="00CB37F4"/>
    <w:rsid w:val="00CB3A5E"/>
    <w:rsid w:val="00CB3BF6"/>
    <w:rsid w:val="00CB40ED"/>
    <w:rsid w:val="00CB420F"/>
    <w:rsid w:val="00CB457B"/>
    <w:rsid w:val="00CB5302"/>
    <w:rsid w:val="00CB5F60"/>
    <w:rsid w:val="00CB617C"/>
    <w:rsid w:val="00CB63F8"/>
    <w:rsid w:val="00CB6B70"/>
    <w:rsid w:val="00CC014F"/>
    <w:rsid w:val="00CC0ACE"/>
    <w:rsid w:val="00CC0B0C"/>
    <w:rsid w:val="00CC1A89"/>
    <w:rsid w:val="00CC23A4"/>
    <w:rsid w:val="00CC2AA5"/>
    <w:rsid w:val="00CC2F36"/>
    <w:rsid w:val="00CC30D1"/>
    <w:rsid w:val="00CC37B5"/>
    <w:rsid w:val="00CC3A08"/>
    <w:rsid w:val="00CC3A2A"/>
    <w:rsid w:val="00CC3A6D"/>
    <w:rsid w:val="00CC403A"/>
    <w:rsid w:val="00CC4A9A"/>
    <w:rsid w:val="00CC51F8"/>
    <w:rsid w:val="00CC5A52"/>
    <w:rsid w:val="00CC5B81"/>
    <w:rsid w:val="00CC6750"/>
    <w:rsid w:val="00CC6A9F"/>
    <w:rsid w:val="00CC6D12"/>
    <w:rsid w:val="00CC775C"/>
    <w:rsid w:val="00CC7CA5"/>
    <w:rsid w:val="00CD045D"/>
    <w:rsid w:val="00CD086B"/>
    <w:rsid w:val="00CD0BF9"/>
    <w:rsid w:val="00CD0F3D"/>
    <w:rsid w:val="00CD1685"/>
    <w:rsid w:val="00CD1B70"/>
    <w:rsid w:val="00CD1E37"/>
    <w:rsid w:val="00CD29B7"/>
    <w:rsid w:val="00CD2C5E"/>
    <w:rsid w:val="00CD3430"/>
    <w:rsid w:val="00CD4EE8"/>
    <w:rsid w:val="00CD4FA8"/>
    <w:rsid w:val="00CD4FBB"/>
    <w:rsid w:val="00CD568A"/>
    <w:rsid w:val="00CD5733"/>
    <w:rsid w:val="00CD5D6C"/>
    <w:rsid w:val="00CD6767"/>
    <w:rsid w:val="00CD6B2A"/>
    <w:rsid w:val="00CD707A"/>
    <w:rsid w:val="00CD70A1"/>
    <w:rsid w:val="00CD77BD"/>
    <w:rsid w:val="00CD7918"/>
    <w:rsid w:val="00CD7D82"/>
    <w:rsid w:val="00CD7EE6"/>
    <w:rsid w:val="00CE07D0"/>
    <w:rsid w:val="00CE0992"/>
    <w:rsid w:val="00CE0B2E"/>
    <w:rsid w:val="00CE0CB3"/>
    <w:rsid w:val="00CE1023"/>
    <w:rsid w:val="00CE1A22"/>
    <w:rsid w:val="00CE1B02"/>
    <w:rsid w:val="00CE1D9D"/>
    <w:rsid w:val="00CE2BAC"/>
    <w:rsid w:val="00CE3355"/>
    <w:rsid w:val="00CE3A4E"/>
    <w:rsid w:val="00CE3E2B"/>
    <w:rsid w:val="00CE5035"/>
    <w:rsid w:val="00CE507A"/>
    <w:rsid w:val="00CE6333"/>
    <w:rsid w:val="00CE679A"/>
    <w:rsid w:val="00CE6AE3"/>
    <w:rsid w:val="00CE732B"/>
    <w:rsid w:val="00CE73F8"/>
    <w:rsid w:val="00CE7EB6"/>
    <w:rsid w:val="00CF163F"/>
    <w:rsid w:val="00CF17F7"/>
    <w:rsid w:val="00CF321B"/>
    <w:rsid w:val="00CF3943"/>
    <w:rsid w:val="00CF3DEE"/>
    <w:rsid w:val="00CF432D"/>
    <w:rsid w:val="00CF4861"/>
    <w:rsid w:val="00CF5086"/>
    <w:rsid w:val="00CF5CF6"/>
    <w:rsid w:val="00CF6CFA"/>
    <w:rsid w:val="00D0001B"/>
    <w:rsid w:val="00D01281"/>
    <w:rsid w:val="00D015AB"/>
    <w:rsid w:val="00D0167E"/>
    <w:rsid w:val="00D017B5"/>
    <w:rsid w:val="00D0188C"/>
    <w:rsid w:val="00D01B2B"/>
    <w:rsid w:val="00D03142"/>
    <w:rsid w:val="00D033D5"/>
    <w:rsid w:val="00D0347B"/>
    <w:rsid w:val="00D0407A"/>
    <w:rsid w:val="00D06121"/>
    <w:rsid w:val="00D068DF"/>
    <w:rsid w:val="00D06C70"/>
    <w:rsid w:val="00D07862"/>
    <w:rsid w:val="00D102DB"/>
    <w:rsid w:val="00D105FE"/>
    <w:rsid w:val="00D108B0"/>
    <w:rsid w:val="00D12258"/>
    <w:rsid w:val="00D133E9"/>
    <w:rsid w:val="00D135CA"/>
    <w:rsid w:val="00D138F3"/>
    <w:rsid w:val="00D13FD7"/>
    <w:rsid w:val="00D144D5"/>
    <w:rsid w:val="00D1581C"/>
    <w:rsid w:val="00D15937"/>
    <w:rsid w:val="00D15DB1"/>
    <w:rsid w:val="00D16CC0"/>
    <w:rsid w:val="00D17065"/>
    <w:rsid w:val="00D178B2"/>
    <w:rsid w:val="00D17AA1"/>
    <w:rsid w:val="00D20075"/>
    <w:rsid w:val="00D20FDA"/>
    <w:rsid w:val="00D210DF"/>
    <w:rsid w:val="00D21804"/>
    <w:rsid w:val="00D21819"/>
    <w:rsid w:val="00D21C2B"/>
    <w:rsid w:val="00D22535"/>
    <w:rsid w:val="00D23033"/>
    <w:rsid w:val="00D2311A"/>
    <w:rsid w:val="00D24203"/>
    <w:rsid w:val="00D2486E"/>
    <w:rsid w:val="00D25394"/>
    <w:rsid w:val="00D259AE"/>
    <w:rsid w:val="00D25E4F"/>
    <w:rsid w:val="00D27E07"/>
    <w:rsid w:val="00D31695"/>
    <w:rsid w:val="00D31A6A"/>
    <w:rsid w:val="00D31CDA"/>
    <w:rsid w:val="00D32DA0"/>
    <w:rsid w:val="00D32ED6"/>
    <w:rsid w:val="00D3395A"/>
    <w:rsid w:val="00D33A61"/>
    <w:rsid w:val="00D33E0E"/>
    <w:rsid w:val="00D349E9"/>
    <w:rsid w:val="00D34A26"/>
    <w:rsid w:val="00D354A0"/>
    <w:rsid w:val="00D358B7"/>
    <w:rsid w:val="00D35D6F"/>
    <w:rsid w:val="00D3614B"/>
    <w:rsid w:val="00D364C9"/>
    <w:rsid w:val="00D364E4"/>
    <w:rsid w:val="00D36685"/>
    <w:rsid w:val="00D40245"/>
    <w:rsid w:val="00D40676"/>
    <w:rsid w:val="00D40984"/>
    <w:rsid w:val="00D40EBA"/>
    <w:rsid w:val="00D41848"/>
    <w:rsid w:val="00D419AC"/>
    <w:rsid w:val="00D41C65"/>
    <w:rsid w:val="00D42389"/>
    <w:rsid w:val="00D4245D"/>
    <w:rsid w:val="00D42687"/>
    <w:rsid w:val="00D42E58"/>
    <w:rsid w:val="00D4356B"/>
    <w:rsid w:val="00D44267"/>
    <w:rsid w:val="00D4437B"/>
    <w:rsid w:val="00D4457E"/>
    <w:rsid w:val="00D4497F"/>
    <w:rsid w:val="00D44F16"/>
    <w:rsid w:val="00D45CD5"/>
    <w:rsid w:val="00D46243"/>
    <w:rsid w:val="00D46BB7"/>
    <w:rsid w:val="00D476AC"/>
    <w:rsid w:val="00D47752"/>
    <w:rsid w:val="00D477ED"/>
    <w:rsid w:val="00D47B90"/>
    <w:rsid w:val="00D47C38"/>
    <w:rsid w:val="00D47E86"/>
    <w:rsid w:val="00D50068"/>
    <w:rsid w:val="00D502F7"/>
    <w:rsid w:val="00D505B8"/>
    <w:rsid w:val="00D50B10"/>
    <w:rsid w:val="00D511E5"/>
    <w:rsid w:val="00D51FDD"/>
    <w:rsid w:val="00D52187"/>
    <w:rsid w:val="00D522FF"/>
    <w:rsid w:val="00D52396"/>
    <w:rsid w:val="00D54087"/>
    <w:rsid w:val="00D5449D"/>
    <w:rsid w:val="00D54A21"/>
    <w:rsid w:val="00D54BE0"/>
    <w:rsid w:val="00D54F08"/>
    <w:rsid w:val="00D55214"/>
    <w:rsid w:val="00D56EDE"/>
    <w:rsid w:val="00D57060"/>
    <w:rsid w:val="00D573D0"/>
    <w:rsid w:val="00D5779A"/>
    <w:rsid w:val="00D57F7E"/>
    <w:rsid w:val="00D6021B"/>
    <w:rsid w:val="00D60967"/>
    <w:rsid w:val="00D61422"/>
    <w:rsid w:val="00D615B8"/>
    <w:rsid w:val="00D6232E"/>
    <w:rsid w:val="00D6241F"/>
    <w:rsid w:val="00D62BBF"/>
    <w:rsid w:val="00D6324C"/>
    <w:rsid w:val="00D632DF"/>
    <w:rsid w:val="00D63707"/>
    <w:rsid w:val="00D63F5B"/>
    <w:rsid w:val="00D640C2"/>
    <w:rsid w:val="00D643B3"/>
    <w:rsid w:val="00D6563D"/>
    <w:rsid w:val="00D6624B"/>
    <w:rsid w:val="00D66DB1"/>
    <w:rsid w:val="00D70C05"/>
    <w:rsid w:val="00D7167D"/>
    <w:rsid w:val="00D725F7"/>
    <w:rsid w:val="00D7296E"/>
    <w:rsid w:val="00D72C04"/>
    <w:rsid w:val="00D72E27"/>
    <w:rsid w:val="00D73568"/>
    <w:rsid w:val="00D73752"/>
    <w:rsid w:val="00D7398D"/>
    <w:rsid w:val="00D73E7D"/>
    <w:rsid w:val="00D7416D"/>
    <w:rsid w:val="00D74362"/>
    <w:rsid w:val="00D7557A"/>
    <w:rsid w:val="00D760B3"/>
    <w:rsid w:val="00D76350"/>
    <w:rsid w:val="00D8038E"/>
    <w:rsid w:val="00D803AE"/>
    <w:rsid w:val="00D80C80"/>
    <w:rsid w:val="00D81AB7"/>
    <w:rsid w:val="00D82369"/>
    <w:rsid w:val="00D823F7"/>
    <w:rsid w:val="00D828AC"/>
    <w:rsid w:val="00D82939"/>
    <w:rsid w:val="00D82E4C"/>
    <w:rsid w:val="00D8307D"/>
    <w:rsid w:val="00D83F36"/>
    <w:rsid w:val="00D84338"/>
    <w:rsid w:val="00D84AD2"/>
    <w:rsid w:val="00D85234"/>
    <w:rsid w:val="00D852D6"/>
    <w:rsid w:val="00D85BDD"/>
    <w:rsid w:val="00D866D4"/>
    <w:rsid w:val="00D87CA0"/>
    <w:rsid w:val="00D908BB"/>
    <w:rsid w:val="00D9092D"/>
    <w:rsid w:val="00D915A2"/>
    <w:rsid w:val="00D915B1"/>
    <w:rsid w:val="00D920C7"/>
    <w:rsid w:val="00D92871"/>
    <w:rsid w:val="00D92C57"/>
    <w:rsid w:val="00D93556"/>
    <w:rsid w:val="00D935F4"/>
    <w:rsid w:val="00D938C0"/>
    <w:rsid w:val="00D93C4B"/>
    <w:rsid w:val="00D94A2A"/>
    <w:rsid w:val="00D94D13"/>
    <w:rsid w:val="00D955E4"/>
    <w:rsid w:val="00D95B08"/>
    <w:rsid w:val="00D96C7B"/>
    <w:rsid w:val="00D97A20"/>
    <w:rsid w:val="00D97C96"/>
    <w:rsid w:val="00DA0495"/>
    <w:rsid w:val="00DA067E"/>
    <w:rsid w:val="00DA06D4"/>
    <w:rsid w:val="00DA0D65"/>
    <w:rsid w:val="00DA2532"/>
    <w:rsid w:val="00DA2E29"/>
    <w:rsid w:val="00DA2E74"/>
    <w:rsid w:val="00DA300E"/>
    <w:rsid w:val="00DA3F8F"/>
    <w:rsid w:val="00DA496C"/>
    <w:rsid w:val="00DA4A20"/>
    <w:rsid w:val="00DA518F"/>
    <w:rsid w:val="00DA548F"/>
    <w:rsid w:val="00DA58C2"/>
    <w:rsid w:val="00DA5BCD"/>
    <w:rsid w:val="00DA60F3"/>
    <w:rsid w:val="00DA6E03"/>
    <w:rsid w:val="00DA72A6"/>
    <w:rsid w:val="00DB0493"/>
    <w:rsid w:val="00DB05DF"/>
    <w:rsid w:val="00DB1110"/>
    <w:rsid w:val="00DB192C"/>
    <w:rsid w:val="00DB1A2E"/>
    <w:rsid w:val="00DB1D59"/>
    <w:rsid w:val="00DB28D4"/>
    <w:rsid w:val="00DB3C4A"/>
    <w:rsid w:val="00DB3D32"/>
    <w:rsid w:val="00DB439D"/>
    <w:rsid w:val="00DB46E4"/>
    <w:rsid w:val="00DB4A27"/>
    <w:rsid w:val="00DB56C8"/>
    <w:rsid w:val="00DB604F"/>
    <w:rsid w:val="00DB6378"/>
    <w:rsid w:val="00DB7336"/>
    <w:rsid w:val="00DB7447"/>
    <w:rsid w:val="00DC06A9"/>
    <w:rsid w:val="00DC0DCB"/>
    <w:rsid w:val="00DC11C9"/>
    <w:rsid w:val="00DC13BB"/>
    <w:rsid w:val="00DC2582"/>
    <w:rsid w:val="00DC2D08"/>
    <w:rsid w:val="00DC2D32"/>
    <w:rsid w:val="00DC468B"/>
    <w:rsid w:val="00DC4E2B"/>
    <w:rsid w:val="00DC5CB7"/>
    <w:rsid w:val="00DC635B"/>
    <w:rsid w:val="00DC639B"/>
    <w:rsid w:val="00DC6BD1"/>
    <w:rsid w:val="00DD0077"/>
    <w:rsid w:val="00DD00E0"/>
    <w:rsid w:val="00DD0E99"/>
    <w:rsid w:val="00DD2702"/>
    <w:rsid w:val="00DD2A10"/>
    <w:rsid w:val="00DD2DFF"/>
    <w:rsid w:val="00DD40CC"/>
    <w:rsid w:val="00DD4208"/>
    <w:rsid w:val="00DD45F5"/>
    <w:rsid w:val="00DD48E9"/>
    <w:rsid w:val="00DD4BB5"/>
    <w:rsid w:val="00DD5AB5"/>
    <w:rsid w:val="00DD5B5F"/>
    <w:rsid w:val="00DD66F4"/>
    <w:rsid w:val="00DD67E2"/>
    <w:rsid w:val="00DD6E07"/>
    <w:rsid w:val="00DD7B2B"/>
    <w:rsid w:val="00DD7CD4"/>
    <w:rsid w:val="00DE0E04"/>
    <w:rsid w:val="00DE0F6F"/>
    <w:rsid w:val="00DE0FB0"/>
    <w:rsid w:val="00DE0FEE"/>
    <w:rsid w:val="00DE133F"/>
    <w:rsid w:val="00DE14DE"/>
    <w:rsid w:val="00DE1A2C"/>
    <w:rsid w:val="00DE1AB3"/>
    <w:rsid w:val="00DE1B1C"/>
    <w:rsid w:val="00DE1D79"/>
    <w:rsid w:val="00DE266E"/>
    <w:rsid w:val="00DE2DDD"/>
    <w:rsid w:val="00DE2EF8"/>
    <w:rsid w:val="00DE2F35"/>
    <w:rsid w:val="00DE3A73"/>
    <w:rsid w:val="00DE3D66"/>
    <w:rsid w:val="00DE44BA"/>
    <w:rsid w:val="00DE5711"/>
    <w:rsid w:val="00DE629A"/>
    <w:rsid w:val="00DE6A73"/>
    <w:rsid w:val="00DE73CF"/>
    <w:rsid w:val="00DE752C"/>
    <w:rsid w:val="00DE76A4"/>
    <w:rsid w:val="00DE7A0C"/>
    <w:rsid w:val="00DE7A6D"/>
    <w:rsid w:val="00DF01F8"/>
    <w:rsid w:val="00DF04EF"/>
    <w:rsid w:val="00DF0AC5"/>
    <w:rsid w:val="00DF0D18"/>
    <w:rsid w:val="00DF0F2F"/>
    <w:rsid w:val="00DF1808"/>
    <w:rsid w:val="00DF1FF7"/>
    <w:rsid w:val="00DF335A"/>
    <w:rsid w:val="00DF33E3"/>
    <w:rsid w:val="00DF38CB"/>
    <w:rsid w:val="00DF3A0C"/>
    <w:rsid w:val="00DF3B5D"/>
    <w:rsid w:val="00DF3C67"/>
    <w:rsid w:val="00DF4D39"/>
    <w:rsid w:val="00DF51C9"/>
    <w:rsid w:val="00DF539D"/>
    <w:rsid w:val="00DF5956"/>
    <w:rsid w:val="00DF5A0B"/>
    <w:rsid w:val="00DF5B62"/>
    <w:rsid w:val="00DF5C13"/>
    <w:rsid w:val="00DF6717"/>
    <w:rsid w:val="00DF6734"/>
    <w:rsid w:val="00DF6812"/>
    <w:rsid w:val="00DF68CA"/>
    <w:rsid w:val="00DF6C39"/>
    <w:rsid w:val="00DF6D24"/>
    <w:rsid w:val="00DF70F3"/>
    <w:rsid w:val="00DF7B36"/>
    <w:rsid w:val="00DF7DCC"/>
    <w:rsid w:val="00E00933"/>
    <w:rsid w:val="00E00DB1"/>
    <w:rsid w:val="00E00DFE"/>
    <w:rsid w:val="00E025F0"/>
    <w:rsid w:val="00E030B7"/>
    <w:rsid w:val="00E0378E"/>
    <w:rsid w:val="00E0418F"/>
    <w:rsid w:val="00E0455E"/>
    <w:rsid w:val="00E04F27"/>
    <w:rsid w:val="00E050C8"/>
    <w:rsid w:val="00E057F7"/>
    <w:rsid w:val="00E05CC4"/>
    <w:rsid w:val="00E05F2D"/>
    <w:rsid w:val="00E06A95"/>
    <w:rsid w:val="00E06F42"/>
    <w:rsid w:val="00E07DF6"/>
    <w:rsid w:val="00E07F60"/>
    <w:rsid w:val="00E107A5"/>
    <w:rsid w:val="00E10C3D"/>
    <w:rsid w:val="00E1182F"/>
    <w:rsid w:val="00E11D35"/>
    <w:rsid w:val="00E11E28"/>
    <w:rsid w:val="00E1216A"/>
    <w:rsid w:val="00E127DD"/>
    <w:rsid w:val="00E15592"/>
    <w:rsid w:val="00E15FE6"/>
    <w:rsid w:val="00E162A4"/>
    <w:rsid w:val="00E16AB8"/>
    <w:rsid w:val="00E17864"/>
    <w:rsid w:val="00E17C2A"/>
    <w:rsid w:val="00E17CD5"/>
    <w:rsid w:val="00E2008B"/>
    <w:rsid w:val="00E20397"/>
    <w:rsid w:val="00E2084B"/>
    <w:rsid w:val="00E20D2D"/>
    <w:rsid w:val="00E210B8"/>
    <w:rsid w:val="00E2115F"/>
    <w:rsid w:val="00E2135E"/>
    <w:rsid w:val="00E21E35"/>
    <w:rsid w:val="00E221A7"/>
    <w:rsid w:val="00E23820"/>
    <w:rsid w:val="00E23F3A"/>
    <w:rsid w:val="00E25EE0"/>
    <w:rsid w:val="00E26400"/>
    <w:rsid w:val="00E265A9"/>
    <w:rsid w:val="00E266CE"/>
    <w:rsid w:val="00E26BB2"/>
    <w:rsid w:val="00E276BA"/>
    <w:rsid w:val="00E305C9"/>
    <w:rsid w:val="00E30962"/>
    <w:rsid w:val="00E30B06"/>
    <w:rsid w:val="00E3118E"/>
    <w:rsid w:val="00E31BD4"/>
    <w:rsid w:val="00E32A7D"/>
    <w:rsid w:val="00E32DAD"/>
    <w:rsid w:val="00E32FDE"/>
    <w:rsid w:val="00E3373D"/>
    <w:rsid w:val="00E3385F"/>
    <w:rsid w:val="00E3457D"/>
    <w:rsid w:val="00E34BF5"/>
    <w:rsid w:val="00E3584A"/>
    <w:rsid w:val="00E358F3"/>
    <w:rsid w:val="00E35E89"/>
    <w:rsid w:val="00E36619"/>
    <w:rsid w:val="00E36879"/>
    <w:rsid w:val="00E36F24"/>
    <w:rsid w:val="00E37BDF"/>
    <w:rsid w:val="00E40106"/>
    <w:rsid w:val="00E40178"/>
    <w:rsid w:val="00E401F8"/>
    <w:rsid w:val="00E407BD"/>
    <w:rsid w:val="00E4123C"/>
    <w:rsid w:val="00E41D34"/>
    <w:rsid w:val="00E43AB7"/>
    <w:rsid w:val="00E442EA"/>
    <w:rsid w:val="00E44302"/>
    <w:rsid w:val="00E446E0"/>
    <w:rsid w:val="00E453BE"/>
    <w:rsid w:val="00E455EC"/>
    <w:rsid w:val="00E45697"/>
    <w:rsid w:val="00E466F3"/>
    <w:rsid w:val="00E46AF4"/>
    <w:rsid w:val="00E4776E"/>
    <w:rsid w:val="00E477AC"/>
    <w:rsid w:val="00E505E7"/>
    <w:rsid w:val="00E50BE1"/>
    <w:rsid w:val="00E51E8C"/>
    <w:rsid w:val="00E52030"/>
    <w:rsid w:val="00E52F14"/>
    <w:rsid w:val="00E533BD"/>
    <w:rsid w:val="00E53573"/>
    <w:rsid w:val="00E5370A"/>
    <w:rsid w:val="00E5398B"/>
    <w:rsid w:val="00E53A95"/>
    <w:rsid w:val="00E54AAB"/>
    <w:rsid w:val="00E54E19"/>
    <w:rsid w:val="00E55907"/>
    <w:rsid w:val="00E55BF1"/>
    <w:rsid w:val="00E566FF"/>
    <w:rsid w:val="00E56792"/>
    <w:rsid w:val="00E56D28"/>
    <w:rsid w:val="00E570EA"/>
    <w:rsid w:val="00E5721C"/>
    <w:rsid w:val="00E5798E"/>
    <w:rsid w:val="00E57A41"/>
    <w:rsid w:val="00E57E6A"/>
    <w:rsid w:val="00E57F6E"/>
    <w:rsid w:val="00E61789"/>
    <w:rsid w:val="00E61A59"/>
    <w:rsid w:val="00E6229C"/>
    <w:rsid w:val="00E62CBC"/>
    <w:rsid w:val="00E6307A"/>
    <w:rsid w:val="00E6308E"/>
    <w:rsid w:val="00E63157"/>
    <w:rsid w:val="00E63402"/>
    <w:rsid w:val="00E63AB0"/>
    <w:rsid w:val="00E6494F"/>
    <w:rsid w:val="00E64DBB"/>
    <w:rsid w:val="00E660D8"/>
    <w:rsid w:val="00E6623B"/>
    <w:rsid w:val="00E66644"/>
    <w:rsid w:val="00E66D66"/>
    <w:rsid w:val="00E678CF"/>
    <w:rsid w:val="00E718FA"/>
    <w:rsid w:val="00E7196A"/>
    <w:rsid w:val="00E730F7"/>
    <w:rsid w:val="00E73736"/>
    <w:rsid w:val="00E7392C"/>
    <w:rsid w:val="00E74080"/>
    <w:rsid w:val="00E7496F"/>
    <w:rsid w:val="00E74BA5"/>
    <w:rsid w:val="00E74D5C"/>
    <w:rsid w:val="00E74F54"/>
    <w:rsid w:val="00E7547F"/>
    <w:rsid w:val="00E76D6C"/>
    <w:rsid w:val="00E76DED"/>
    <w:rsid w:val="00E77B3E"/>
    <w:rsid w:val="00E77D5B"/>
    <w:rsid w:val="00E77EBE"/>
    <w:rsid w:val="00E803A7"/>
    <w:rsid w:val="00E80778"/>
    <w:rsid w:val="00E80BF0"/>
    <w:rsid w:val="00E80FDD"/>
    <w:rsid w:val="00E818F8"/>
    <w:rsid w:val="00E81BFD"/>
    <w:rsid w:val="00E82221"/>
    <w:rsid w:val="00E8227A"/>
    <w:rsid w:val="00E82523"/>
    <w:rsid w:val="00E82586"/>
    <w:rsid w:val="00E82C2A"/>
    <w:rsid w:val="00E82C44"/>
    <w:rsid w:val="00E83323"/>
    <w:rsid w:val="00E83C2A"/>
    <w:rsid w:val="00E845E5"/>
    <w:rsid w:val="00E851E0"/>
    <w:rsid w:val="00E855B3"/>
    <w:rsid w:val="00E85C5E"/>
    <w:rsid w:val="00E85DDD"/>
    <w:rsid w:val="00E86BB9"/>
    <w:rsid w:val="00E8790C"/>
    <w:rsid w:val="00E87D29"/>
    <w:rsid w:val="00E87EA9"/>
    <w:rsid w:val="00E9067B"/>
    <w:rsid w:val="00E90E40"/>
    <w:rsid w:val="00E9121F"/>
    <w:rsid w:val="00E913A5"/>
    <w:rsid w:val="00E919EC"/>
    <w:rsid w:val="00E926FE"/>
    <w:rsid w:val="00E92EC5"/>
    <w:rsid w:val="00E93944"/>
    <w:rsid w:val="00E93987"/>
    <w:rsid w:val="00E9413A"/>
    <w:rsid w:val="00E94320"/>
    <w:rsid w:val="00E94343"/>
    <w:rsid w:val="00E96723"/>
    <w:rsid w:val="00EA0AB1"/>
    <w:rsid w:val="00EA0E16"/>
    <w:rsid w:val="00EA0ECA"/>
    <w:rsid w:val="00EA1397"/>
    <w:rsid w:val="00EA152D"/>
    <w:rsid w:val="00EA1B22"/>
    <w:rsid w:val="00EA334C"/>
    <w:rsid w:val="00EA3389"/>
    <w:rsid w:val="00EA40F3"/>
    <w:rsid w:val="00EA4C2B"/>
    <w:rsid w:val="00EA5455"/>
    <w:rsid w:val="00EA60B7"/>
    <w:rsid w:val="00EA6F19"/>
    <w:rsid w:val="00EA7625"/>
    <w:rsid w:val="00EA763A"/>
    <w:rsid w:val="00EA772B"/>
    <w:rsid w:val="00EA7B86"/>
    <w:rsid w:val="00EA7E17"/>
    <w:rsid w:val="00EB05C9"/>
    <w:rsid w:val="00EB18F1"/>
    <w:rsid w:val="00EB1C3B"/>
    <w:rsid w:val="00EB1FD3"/>
    <w:rsid w:val="00EB20E6"/>
    <w:rsid w:val="00EB242E"/>
    <w:rsid w:val="00EB254E"/>
    <w:rsid w:val="00EB2624"/>
    <w:rsid w:val="00EB29CD"/>
    <w:rsid w:val="00EB2A01"/>
    <w:rsid w:val="00EB3077"/>
    <w:rsid w:val="00EB336A"/>
    <w:rsid w:val="00EB3831"/>
    <w:rsid w:val="00EB3874"/>
    <w:rsid w:val="00EB3B2D"/>
    <w:rsid w:val="00EB4038"/>
    <w:rsid w:val="00EB44E1"/>
    <w:rsid w:val="00EB4F48"/>
    <w:rsid w:val="00EB50FD"/>
    <w:rsid w:val="00EB5BC1"/>
    <w:rsid w:val="00EB670B"/>
    <w:rsid w:val="00EB7829"/>
    <w:rsid w:val="00EC03CF"/>
    <w:rsid w:val="00EC0781"/>
    <w:rsid w:val="00EC0C45"/>
    <w:rsid w:val="00EC132C"/>
    <w:rsid w:val="00EC176F"/>
    <w:rsid w:val="00EC1BC9"/>
    <w:rsid w:val="00EC2AF6"/>
    <w:rsid w:val="00EC34EE"/>
    <w:rsid w:val="00EC3EB6"/>
    <w:rsid w:val="00EC4847"/>
    <w:rsid w:val="00EC4FCC"/>
    <w:rsid w:val="00EC5CD2"/>
    <w:rsid w:val="00EC6633"/>
    <w:rsid w:val="00EC6E0E"/>
    <w:rsid w:val="00EC7A50"/>
    <w:rsid w:val="00EC7C5B"/>
    <w:rsid w:val="00EC7CC1"/>
    <w:rsid w:val="00ED0AC2"/>
    <w:rsid w:val="00ED0C38"/>
    <w:rsid w:val="00ED17B4"/>
    <w:rsid w:val="00ED1957"/>
    <w:rsid w:val="00ED1ED1"/>
    <w:rsid w:val="00ED2291"/>
    <w:rsid w:val="00ED2958"/>
    <w:rsid w:val="00ED3C4F"/>
    <w:rsid w:val="00ED3CC0"/>
    <w:rsid w:val="00ED500A"/>
    <w:rsid w:val="00ED542C"/>
    <w:rsid w:val="00ED5B12"/>
    <w:rsid w:val="00ED6CAA"/>
    <w:rsid w:val="00EE02F8"/>
    <w:rsid w:val="00EE0497"/>
    <w:rsid w:val="00EE0825"/>
    <w:rsid w:val="00EE088E"/>
    <w:rsid w:val="00EE162C"/>
    <w:rsid w:val="00EE2093"/>
    <w:rsid w:val="00EE24EC"/>
    <w:rsid w:val="00EE35CF"/>
    <w:rsid w:val="00EE36A6"/>
    <w:rsid w:val="00EE3C3B"/>
    <w:rsid w:val="00EE4159"/>
    <w:rsid w:val="00EE45E7"/>
    <w:rsid w:val="00EE49C2"/>
    <w:rsid w:val="00EE4CCD"/>
    <w:rsid w:val="00EE4EDE"/>
    <w:rsid w:val="00EE5816"/>
    <w:rsid w:val="00EE5C26"/>
    <w:rsid w:val="00EE6795"/>
    <w:rsid w:val="00EE6ED3"/>
    <w:rsid w:val="00EE74C6"/>
    <w:rsid w:val="00EE7B32"/>
    <w:rsid w:val="00EE7F8F"/>
    <w:rsid w:val="00EF0263"/>
    <w:rsid w:val="00EF02D0"/>
    <w:rsid w:val="00EF0740"/>
    <w:rsid w:val="00EF0863"/>
    <w:rsid w:val="00EF113D"/>
    <w:rsid w:val="00EF15B4"/>
    <w:rsid w:val="00EF1B03"/>
    <w:rsid w:val="00EF2BFA"/>
    <w:rsid w:val="00EF30D9"/>
    <w:rsid w:val="00EF40AA"/>
    <w:rsid w:val="00EF46ED"/>
    <w:rsid w:val="00EF5802"/>
    <w:rsid w:val="00EF5CA9"/>
    <w:rsid w:val="00EF5DAC"/>
    <w:rsid w:val="00EF6649"/>
    <w:rsid w:val="00EF6AE1"/>
    <w:rsid w:val="00EF70FD"/>
    <w:rsid w:val="00EF76DC"/>
    <w:rsid w:val="00F00381"/>
    <w:rsid w:val="00F00F8D"/>
    <w:rsid w:val="00F0137E"/>
    <w:rsid w:val="00F0139A"/>
    <w:rsid w:val="00F019BF"/>
    <w:rsid w:val="00F01AB5"/>
    <w:rsid w:val="00F0232F"/>
    <w:rsid w:val="00F02FEA"/>
    <w:rsid w:val="00F068E3"/>
    <w:rsid w:val="00F0708B"/>
    <w:rsid w:val="00F0790E"/>
    <w:rsid w:val="00F07B24"/>
    <w:rsid w:val="00F10A6E"/>
    <w:rsid w:val="00F11035"/>
    <w:rsid w:val="00F11068"/>
    <w:rsid w:val="00F11083"/>
    <w:rsid w:val="00F110DD"/>
    <w:rsid w:val="00F11390"/>
    <w:rsid w:val="00F1172E"/>
    <w:rsid w:val="00F11B29"/>
    <w:rsid w:val="00F11DEA"/>
    <w:rsid w:val="00F121BC"/>
    <w:rsid w:val="00F121E4"/>
    <w:rsid w:val="00F12284"/>
    <w:rsid w:val="00F1288A"/>
    <w:rsid w:val="00F12B32"/>
    <w:rsid w:val="00F12FAE"/>
    <w:rsid w:val="00F132FD"/>
    <w:rsid w:val="00F136AB"/>
    <w:rsid w:val="00F139F9"/>
    <w:rsid w:val="00F15957"/>
    <w:rsid w:val="00F15996"/>
    <w:rsid w:val="00F15CE9"/>
    <w:rsid w:val="00F162C0"/>
    <w:rsid w:val="00F16BFA"/>
    <w:rsid w:val="00F1764D"/>
    <w:rsid w:val="00F17B22"/>
    <w:rsid w:val="00F206C2"/>
    <w:rsid w:val="00F20B73"/>
    <w:rsid w:val="00F23431"/>
    <w:rsid w:val="00F236F0"/>
    <w:rsid w:val="00F238E1"/>
    <w:rsid w:val="00F23B6B"/>
    <w:rsid w:val="00F24483"/>
    <w:rsid w:val="00F24E89"/>
    <w:rsid w:val="00F25241"/>
    <w:rsid w:val="00F25639"/>
    <w:rsid w:val="00F25AE0"/>
    <w:rsid w:val="00F25E2C"/>
    <w:rsid w:val="00F26380"/>
    <w:rsid w:val="00F26518"/>
    <w:rsid w:val="00F26A1B"/>
    <w:rsid w:val="00F26A91"/>
    <w:rsid w:val="00F26D9E"/>
    <w:rsid w:val="00F26F63"/>
    <w:rsid w:val="00F30A95"/>
    <w:rsid w:val="00F30FB1"/>
    <w:rsid w:val="00F3259C"/>
    <w:rsid w:val="00F329DC"/>
    <w:rsid w:val="00F32B5F"/>
    <w:rsid w:val="00F330DE"/>
    <w:rsid w:val="00F332BE"/>
    <w:rsid w:val="00F34370"/>
    <w:rsid w:val="00F34581"/>
    <w:rsid w:val="00F348F5"/>
    <w:rsid w:val="00F3573F"/>
    <w:rsid w:val="00F36E98"/>
    <w:rsid w:val="00F37B70"/>
    <w:rsid w:val="00F37C36"/>
    <w:rsid w:val="00F37DDB"/>
    <w:rsid w:val="00F4010E"/>
    <w:rsid w:val="00F430B6"/>
    <w:rsid w:val="00F431CB"/>
    <w:rsid w:val="00F43BC4"/>
    <w:rsid w:val="00F43D3F"/>
    <w:rsid w:val="00F455F1"/>
    <w:rsid w:val="00F45D95"/>
    <w:rsid w:val="00F45E29"/>
    <w:rsid w:val="00F4635C"/>
    <w:rsid w:val="00F474F8"/>
    <w:rsid w:val="00F47B29"/>
    <w:rsid w:val="00F50205"/>
    <w:rsid w:val="00F5051E"/>
    <w:rsid w:val="00F50B9E"/>
    <w:rsid w:val="00F50F8F"/>
    <w:rsid w:val="00F5135F"/>
    <w:rsid w:val="00F52E6C"/>
    <w:rsid w:val="00F53542"/>
    <w:rsid w:val="00F54707"/>
    <w:rsid w:val="00F54982"/>
    <w:rsid w:val="00F54A63"/>
    <w:rsid w:val="00F54C23"/>
    <w:rsid w:val="00F555DA"/>
    <w:rsid w:val="00F5570C"/>
    <w:rsid w:val="00F5577B"/>
    <w:rsid w:val="00F55A97"/>
    <w:rsid w:val="00F57149"/>
    <w:rsid w:val="00F57451"/>
    <w:rsid w:val="00F57695"/>
    <w:rsid w:val="00F60891"/>
    <w:rsid w:val="00F609EB"/>
    <w:rsid w:val="00F60A96"/>
    <w:rsid w:val="00F616A0"/>
    <w:rsid w:val="00F61924"/>
    <w:rsid w:val="00F61F35"/>
    <w:rsid w:val="00F626D7"/>
    <w:rsid w:val="00F62D10"/>
    <w:rsid w:val="00F631BA"/>
    <w:rsid w:val="00F63B1E"/>
    <w:rsid w:val="00F6418B"/>
    <w:rsid w:val="00F64B0D"/>
    <w:rsid w:val="00F65DC4"/>
    <w:rsid w:val="00F65F5A"/>
    <w:rsid w:val="00F66C6E"/>
    <w:rsid w:val="00F6741C"/>
    <w:rsid w:val="00F715BF"/>
    <w:rsid w:val="00F72440"/>
    <w:rsid w:val="00F726BF"/>
    <w:rsid w:val="00F72750"/>
    <w:rsid w:val="00F72BBD"/>
    <w:rsid w:val="00F73277"/>
    <w:rsid w:val="00F737D9"/>
    <w:rsid w:val="00F7579A"/>
    <w:rsid w:val="00F75CDD"/>
    <w:rsid w:val="00F772BF"/>
    <w:rsid w:val="00F77744"/>
    <w:rsid w:val="00F77D34"/>
    <w:rsid w:val="00F80C69"/>
    <w:rsid w:val="00F80FAB"/>
    <w:rsid w:val="00F8100E"/>
    <w:rsid w:val="00F81194"/>
    <w:rsid w:val="00F81C0D"/>
    <w:rsid w:val="00F81C77"/>
    <w:rsid w:val="00F820C5"/>
    <w:rsid w:val="00F822CC"/>
    <w:rsid w:val="00F82657"/>
    <w:rsid w:val="00F8290D"/>
    <w:rsid w:val="00F82CBA"/>
    <w:rsid w:val="00F83159"/>
    <w:rsid w:val="00F833BD"/>
    <w:rsid w:val="00F83EAA"/>
    <w:rsid w:val="00F84521"/>
    <w:rsid w:val="00F84D02"/>
    <w:rsid w:val="00F85242"/>
    <w:rsid w:val="00F8547F"/>
    <w:rsid w:val="00F85873"/>
    <w:rsid w:val="00F865DC"/>
    <w:rsid w:val="00F872C1"/>
    <w:rsid w:val="00F90BCB"/>
    <w:rsid w:val="00F90C0C"/>
    <w:rsid w:val="00F91363"/>
    <w:rsid w:val="00F91FB9"/>
    <w:rsid w:val="00F92164"/>
    <w:rsid w:val="00F925C4"/>
    <w:rsid w:val="00F92658"/>
    <w:rsid w:val="00F928F5"/>
    <w:rsid w:val="00F92D08"/>
    <w:rsid w:val="00F935C7"/>
    <w:rsid w:val="00F9371E"/>
    <w:rsid w:val="00F94714"/>
    <w:rsid w:val="00F94B20"/>
    <w:rsid w:val="00F963C7"/>
    <w:rsid w:val="00F969DA"/>
    <w:rsid w:val="00F972CB"/>
    <w:rsid w:val="00F979D9"/>
    <w:rsid w:val="00F97BC3"/>
    <w:rsid w:val="00F97F39"/>
    <w:rsid w:val="00FA019D"/>
    <w:rsid w:val="00FA1112"/>
    <w:rsid w:val="00FA1208"/>
    <w:rsid w:val="00FA21E4"/>
    <w:rsid w:val="00FA27F5"/>
    <w:rsid w:val="00FA2DFA"/>
    <w:rsid w:val="00FA2F6E"/>
    <w:rsid w:val="00FA324D"/>
    <w:rsid w:val="00FA3366"/>
    <w:rsid w:val="00FA35D1"/>
    <w:rsid w:val="00FA3A22"/>
    <w:rsid w:val="00FA506B"/>
    <w:rsid w:val="00FA512D"/>
    <w:rsid w:val="00FA6888"/>
    <w:rsid w:val="00FA697C"/>
    <w:rsid w:val="00FA7A40"/>
    <w:rsid w:val="00FB090F"/>
    <w:rsid w:val="00FB0E6B"/>
    <w:rsid w:val="00FB1C37"/>
    <w:rsid w:val="00FB1CEC"/>
    <w:rsid w:val="00FB2344"/>
    <w:rsid w:val="00FB2A8A"/>
    <w:rsid w:val="00FB2E4B"/>
    <w:rsid w:val="00FB3068"/>
    <w:rsid w:val="00FB3069"/>
    <w:rsid w:val="00FB3808"/>
    <w:rsid w:val="00FB3A79"/>
    <w:rsid w:val="00FB3C16"/>
    <w:rsid w:val="00FB4091"/>
    <w:rsid w:val="00FB47BF"/>
    <w:rsid w:val="00FB4911"/>
    <w:rsid w:val="00FB4D07"/>
    <w:rsid w:val="00FB6541"/>
    <w:rsid w:val="00FB7063"/>
    <w:rsid w:val="00FB7419"/>
    <w:rsid w:val="00FB7AAC"/>
    <w:rsid w:val="00FC0786"/>
    <w:rsid w:val="00FC09AF"/>
    <w:rsid w:val="00FC0F22"/>
    <w:rsid w:val="00FC0F33"/>
    <w:rsid w:val="00FC160B"/>
    <w:rsid w:val="00FC1F5B"/>
    <w:rsid w:val="00FC245A"/>
    <w:rsid w:val="00FC2AE4"/>
    <w:rsid w:val="00FC37F2"/>
    <w:rsid w:val="00FC3984"/>
    <w:rsid w:val="00FC3DCB"/>
    <w:rsid w:val="00FC3F8D"/>
    <w:rsid w:val="00FC4F49"/>
    <w:rsid w:val="00FC558C"/>
    <w:rsid w:val="00FC568A"/>
    <w:rsid w:val="00FC6781"/>
    <w:rsid w:val="00FC68B2"/>
    <w:rsid w:val="00FC69CC"/>
    <w:rsid w:val="00FD0FA2"/>
    <w:rsid w:val="00FD1267"/>
    <w:rsid w:val="00FD177D"/>
    <w:rsid w:val="00FD1D99"/>
    <w:rsid w:val="00FD2B49"/>
    <w:rsid w:val="00FD2D75"/>
    <w:rsid w:val="00FD344B"/>
    <w:rsid w:val="00FD3609"/>
    <w:rsid w:val="00FD3D59"/>
    <w:rsid w:val="00FD40CD"/>
    <w:rsid w:val="00FD41EE"/>
    <w:rsid w:val="00FD4B66"/>
    <w:rsid w:val="00FD53B3"/>
    <w:rsid w:val="00FD5B81"/>
    <w:rsid w:val="00FD620A"/>
    <w:rsid w:val="00FD6256"/>
    <w:rsid w:val="00FD693E"/>
    <w:rsid w:val="00FD7661"/>
    <w:rsid w:val="00FE000C"/>
    <w:rsid w:val="00FE0104"/>
    <w:rsid w:val="00FE1E11"/>
    <w:rsid w:val="00FE23A6"/>
    <w:rsid w:val="00FE26E4"/>
    <w:rsid w:val="00FE3A7D"/>
    <w:rsid w:val="00FE4460"/>
    <w:rsid w:val="00FE48F4"/>
    <w:rsid w:val="00FE4A03"/>
    <w:rsid w:val="00FE4B42"/>
    <w:rsid w:val="00FE623A"/>
    <w:rsid w:val="00FE649E"/>
    <w:rsid w:val="00FE6E31"/>
    <w:rsid w:val="00FE7295"/>
    <w:rsid w:val="00FE7EC0"/>
    <w:rsid w:val="00FF14A9"/>
    <w:rsid w:val="00FF2758"/>
    <w:rsid w:val="00FF3B3B"/>
    <w:rsid w:val="00FF3DC2"/>
    <w:rsid w:val="00FF45CB"/>
    <w:rsid w:val="00FF512B"/>
    <w:rsid w:val="00FF5635"/>
    <w:rsid w:val="00FF58C0"/>
    <w:rsid w:val="00FF5EA6"/>
    <w:rsid w:val="00FF64AA"/>
    <w:rsid w:val="00FF691B"/>
    <w:rsid w:val="00FF711D"/>
    <w:rsid w:val="00FF7152"/>
    <w:rsid w:val="00FF722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C35"/>
  <w15:docId w15:val="{1ABB62FB-EF28-4787-BC5E-D0D8A18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029"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A0EC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963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3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3C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3C7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3C7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BB0B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4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086"/>
    <w:rPr>
      <w:color w:val="0000FF"/>
      <w:u w:val="single"/>
    </w:rPr>
  </w:style>
  <w:style w:type="paragraph" w:customStyle="1" w:styleId="xmsonormal">
    <w:name w:val="x_msonormal"/>
    <w:basedOn w:val="Normal"/>
    <w:rsid w:val="00221086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310B47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310B4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xmsolistparagraph">
    <w:name w:val="x_msolistparagraph"/>
    <w:basedOn w:val="Normal"/>
    <w:rsid w:val="003E579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table" w:styleId="Tablaconcuadrcula">
    <w:name w:val="Table Grid"/>
    <w:basedOn w:val="Tablanormal"/>
    <w:uiPriority w:val="39"/>
    <w:rsid w:val="00A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99"/>
    <w:semiHidden/>
    <w:rsid w:val="000158FC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158FC"/>
  </w:style>
  <w:style w:type="character" w:customStyle="1" w:styleId="rvts9">
    <w:name w:val="rvts9"/>
    <w:basedOn w:val="Fuentedeprrafopredeter"/>
    <w:rsid w:val="005664AD"/>
  </w:style>
  <w:style w:type="character" w:customStyle="1" w:styleId="rvts11">
    <w:name w:val="rvts11"/>
    <w:basedOn w:val="Fuentedeprrafopredeter"/>
    <w:rsid w:val="005664AD"/>
  </w:style>
  <w:style w:type="paragraph" w:styleId="Encabezado">
    <w:name w:val="header"/>
    <w:basedOn w:val="Normal"/>
    <w:link w:val="Encabezado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0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01"/>
    <w:rPr>
      <w:lang w:val="es-CR"/>
    </w:rPr>
  </w:style>
  <w:style w:type="table" w:styleId="Tablaconcuadrcula4-nfasis3">
    <w:name w:val="Grid Table 4 Accent 3"/>
    <w:basedOn w:val="Tablanormal"/>
    <w:uiPriority w:val="49"/>
    <w:rsid w:val="002E07A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4302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02B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4320D"/>
    <w:rPr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2D9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0D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0EC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863"/>
    <w:rPr>
      <w:rFonts w:asciiTheme="majorHAnsi" w:eastAsiaTheme="majorEastAsia" w:hAnsiTheme="majorHAnsi" w:cstheme="majorBidi"/>
      <w:i/>
      <w:iCs/>
      <w:color w:val="2E74B5" w:themeColor="accent1" w:themeShade="BF"/>
      <w:lang w:val="es-CR"/>
    </w:r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4-nfasis5">
    <w:name w:val="List Table 4 Accent 5"/>
    <w:basedOn w:val="Tablanormal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918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A54C6"/>
    <w:rPr>
      <w:color w:val="954F72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363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E1AB3"/>
    <w:pPr>
      <w:spacing w:after="0" w:line="240" w:lineRule="auto"/>
    </w:pPr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162D4E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A8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1clara">
    <w:name w:val="Grid Table 1 Light"/>
    <w:basedOn w:val="Tablanormal"/>
    <w:uiPriority w:val="46"/>
    <w:rsid w:val="001466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BE1B06"/>
  </w:style>
  <w:style w:type="character" w:customStyle="1" w:styleId="xcontentpasted0">
    <w:name w:val="x_contentpasted0"/>
    <w:basedOn w:val="Fuentedeprrafopredeter"/>
    <w:rsid w:val="00B1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4" ma:contentTypeDescription="Crear nuevo documento." ma:contentTypeScope="" ma:versionID="e284629fe072f13fe8d3fc1f0cb407bb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7d7aef082c76974896a8a922b2eec0b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6361-D80A-43A7-B520-176F683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ADFD5-81BC-462D-A57C-8AC32531E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39DF1-273C-431F-9D0B-4B3433C0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C91C6D-EA94-434D-BF88-8144E64B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8</Pages>
  <Words>1463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9494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mailto:ventanillaocs@uned.ac.cr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Maribel Sánchez Jiménez</cp:lastModifiedBy>
  <cp:revision>332</cp:revision>
  <dcterms:created xsi:type="dcterms:W3CDTF">2024-01-23T02:46:00Z</dcterms:created>
  <dcterms:modified xsi:type="dcterms:W3CDTF">2026-04-29T20:06:00Z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